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9C2287" w:rsidRPr="009C2287" w14:paraId="1951975F" w14:textId="77777777" w:rsidTr="009C2287">
        <w:trPr>
          <w:trHeight w:val="1701"/>
        </w:trPr>
        <w:tc>
          <w:tcPr>
            <w:tcW w:w="8760" w:type="dxa"/>
            <w:vAlign w:val="center"/>
          </w:tcPr>
          <w:p w14:paraId="5BBB62AE" w14:textId="77777777" w:rsidR="00197F6B" w:rsidRDefault="009C2287" w:rsidP="00F305FE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 xml:space="preserve">ZASADY REKRUTACJI DZIECI DO </w:t>
            </w:r>
            <w:r w:rsidR="00197F6B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KLAS PIERWSZYCH</w:t>
            </w:r>
          </w:p>
          <w:p w14:paraId="185BFDDB" w14:textId="37C414DE" w:rsidR="00F305FE" w:rsidRDefault="00197F6B" w:rsidP="00F305FE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W</w:t>
            </w:r>
            <w:r w:rsidR="009C2287"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 xml:space="preserve"> SAMORZĄDOWYCH </w:t>
            </w:r>
            <w:r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SZKOŁACH PODSTAWOWYCH</w:t>
            </w:r>
          </w:p>
          <w:p w14:paraId="285328D1" w14:textId="2799CD6C" w:rsidR="009C2287" w:rsidRPr="009C2287" w:rsidRDefault="009C2287" w:rsidP="00F305FE">
            <w:pPr>
              <w:spacing w:line="360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W GMINIE BIAŁE BŁOTA</w:t>
            </w:r>
            <w:r w:rsidR="00F305FE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 xml:space="preserve"> </w:t>
            </w: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NA ROK SZKOLNY 202</w:t>
            </w:r>
            <w:r w:rsidR="00035E1B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6</w:t>
            </w: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/202</w:t>
            </w:r>
            <w:r w:rsidR="00035E1B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7</w:t>
            </w:r>
          </w:p>
        </w:tc>
      </w:tr>
    </w:tbl>
    <w:p w14:paraId="2D9D807A" w14:textId="7C14E3F0" w:rsidR="009C2287" w:rsidRPr="009C2287" w:rsidRDefault="009C2287" w:rsidP="009C2287">
      <w:pPr>
        <w:rPr>
          <w:rFonts w:ascii="Ubuntu" w:hAnsi="Ubuntu"/>
          <w:sz w:val="20"/>
          <w:szCs w:val="20"/>
        </w:rPr>
      </w:pPr>
      <w:r w:rsidRPr="009C2287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0E56931A" wp14:editId="2A560A9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287">
        <w:rPr>
          <w:rFonts w:ascii="Ubuntu" w:hAnsi="Ubuntu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2287" w:rsidRPr="009C2287" w14:paraId="4738C194" w14:textId="77777777" w:rsidTr="009C2287">
        <w:tc>
          <w:tcPr>
            <w:tcW w:w="10456" w:type="dxa"/>
          </w:tcPr>
          <w:p w14:paraId="0782FD36" w14:textId="2C02FB70" w:rsidR="009C2287" w:rsidRPr="009C2287" w:rsidRDefault="009C2287" w:rsidP="009C2287">
            <w:pPr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PODSTAWA PRAWNA</w:t>
            </w:r>
          </w:p>
        </w:tc>
      </w:tr>
    </w:tbl>
    <w:p w14:paraId="4879732F" w14:textId="4C1FF34D" w:rsidR="009C2287" w:rsidRPr="009C2287" w:rsidRDefault="009C2287" w:rsidP="009C2287">
      <w:pPr>
        <w:rPr>
          <w:rFonts w:ascii="Ubuntu" w:hAnsi="Ubuntu"/>
          <w:sz w:val="20"/>
          <w:szCs w:val="20"/>
        </w:rPr>
      </w:pPr>
    </w:p>
    <w:p w14:paraId="4BFCF1C8" w14:textId="7861687B" w:rsidR="009C2287" w:rsidRDefault="009C2287" w:rsidP="009B281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right="-11" w:hanging="426"/>
        <w:jc w:val="both"/>
        <w:rPr>
          <w:rFonts w:ascii="Ubuntu" w:hAnsi="Ubuntu" w:cs="Bookman Old Style"/>
          <w:color w:val="000000"/>
          <w:sz w:val="20"/>
          <w:szCs w:val="20"/>
        </w:rPr>
      </w:pPr>
      <w:r w:rsidRPr="009C2287">
        <w:rPr>
          <w:rFonts w:ascii="Ubuntu" w:hAnsi="Ubuntu" w:cs="Bookman Old Style"/>
          <w:color w:val="000000"/>
          <w:sz w:val="20"/>
          <w:szCs w:val="20"/>
        </w:rPr>
        <w:t xml:space="preserve">Ustawa z dnia 14 grudnia 2016 r. - Prawo </w:t>
      </w:r>
      <w:r>
        <w:rPr>
          <w:rFonts w:ascii="Ubuntu" w:hAnsi="Ubuntu" w:cs="Bookman Old Style"/>
          <w:color w:val="000000"/>
          <w:sz w:val="20"/>
          <w:szCs w:val="20"/>
        </w:rPr>
        <w:t>o</w:t>
      </w:r>
      <w:r w:rsidRPr="009C2287">
        <w:rPr>
          <w:rFonts w:ascii="Ubuntu" w:hAnsi="Ubuntu" w:cs="Bookman Old Style"/>
          <w:color w:val="000000"/>
          <w:sz w:val="20"/>
          <w:szCs w:val="20"/>
        </w:rPr>
        <w:t>światowe</w:t>
      </w:r>
      <w:r w:rsidR="00F36108">
        <w:rPr>
          <w:rFonts w:ascii="Ubuntu" w:hAnsi="Ubuntu" w:cs="Bookman Old Style"/>
          <w:color w:val="000000"/>
          <w:sz w:val="20"/>
          <w:szCs w:val="20"/>
        </w:rPr>
        <w:t>;</w:t>
      </w:r>
    </w:p>
    <w:p w14:paraId="4BF21CBC" w14:textId="412EA161" w:rsidR="00197F6B" w:rsidRPr="009C2287" w:rsidRDefault="00197F6B" w:rsidP="009B281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right="-11" w:hanging="426"/>
        <w:jc w:val="both"/>
        <w:rPr>
          <w:rFonts w:ascii="Ubuntu" w:hAnsi="Ubuntu" w:cs="Bookman Old Style"/>
          <w:color w:val="000000"/>
          <w:sz w:val="20"/>
          <w:szCs w:val="20"/>
        </w:rPr>
      </w:pPr>
      <w:r>
        <w:rPr>
          <w:rFonts w:ascii="Ubuntu" w:hAnsi="Ubuntu" w:cs="Bookman Old Style"/>
          <w:color w:val="000000"/>
          <w:sz w:val="20"/>
          <w:szCs w:val="20"/>
        </w:rPr>
        <w:t xml:space="preserve">Rozporządzenie Ministra Edukacji Narodowej z dnia 21 sierpnia 2019 r. </w:t>
      </w:r>
      <w:r w:rsidRPr="00197F6B">
        <w:rPr>
          <w:rFonts w:ascii="Ubuntu" w:hAnsi="Ubuntu" w:cs="Bookman Old Style"/>
          <w:color w:val="000000"/>
          <w:sz w:val="20"/>
          <w:szCs w:val="20"/>
        </w:rPr>
        <w:t xml:space="preserve">w sprawie przeprowadzania postępowania rekrutacyjnego oraz postępowania uzupełniającego do publicznych przedszkoli, szkół, placówek </w:t>
      </w:r>
      <w:r>
        <w:rPr>
          <w:rFonts w:ascii="Ubuntu" w:hAnsi="Ubuntu" w:cs="Bookman Old Style"/>
          <w:color w:val="000000"/>
          <w:sz w:val="20"/>
          <w:szCs w:val="20"/>
        </w:rPr>
        <w:br/>
      </w:r>
      <w:r w:rsidRPr="00197F6B">
        <w:rPr>
          <w:rFonts w:ascii="Ubuntu" w:hAnsi="Ubuntu" w:cs="Bookman Old Style"/>
          <w:color w:val="000000"/>
          <w:sz w:val="20"/>
          <w:szCs w:val="20"/>
        </w:rPr>
        <w:t>i centrów</w:t>
      </w:r>
      <w:r>
        <w:rPr>
          <w:rFonts w:ascii="Ubuntu" w:hAnsi="Ubuntu" w:cs="Bookman Old Style"/>
          <w:color w:val="000000"/>
          <w:sz w:val="20"/>
          <w:szCs w:val="20"/>
        </w:rPr>
        <w:t>;</w:t>
      </w:r>
    </w:p>
    <w:p w14:paraId="41D474DA" w14:textId="63C783E5" w:rsidR="009C2287" w:rsidRPr="009C2287" w:rsidRDefault="009C2287" w:rsidP="009B281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right="-11" w:hanging="426"/>
        <w:jc w:val="both"/>
        <w:rPr>
          <w:rFonts w:ascii="Ubuntu" w:hAnsi="Ubuntu" w:cs="Bookman Old Style"/>
          <w:sz w:val="20"/>
          <w:szCs w:val="20"/>
        </w:rPr>
      </w:pPr>
      <w:r w:rsidRPr="009C2287">
        <w:rPr>
          <w:rFonts w:ascii="Ubuntu" w:hAnsi="Ubuntu" w:cs="Bookman Old Style"/>
          <w:sz w:val="20"/>
          <w:szCs w:val="20"/>
        </w:rPr>
        <w:t>Uchwała nr RGK.0007.1</w:t>
      </w:r>
      <w:r w:rsidR="00BB769C">
        <w:rPr>
          <w:rFonts w:ascii="Ubuntu" w:hAnsi="Ubuntu" w:cs="Bookman Old Style"/>
          <w:sz w:val="20"/>
          <w:szCs w:val="20"/>
        </w:rPr>
        <w:t>5</w:t>
      </w:r>
      <w:r w:rsidRPr="009C2287">
        <w:rPr>
          <w:rFonts w:ascii="Ubuntu" w:hAnsi="Ubuntu" w:cs="Bookman Old Style"/>
          <w:sz w:val="20"/>
          <w:szCs w:val="20"/>
        </w:rPr>
        <w:t xml:space="preserve">.2017 Rady gminy Białe Błota z dnia 28 lutego 2017r. w sprawie </w:t>
      </w:r>
      <w:r w:rsidR="00BB769C" w:rsidRPr="00BB769C">
        <w:rPr>
          <w:rFonts w:ascii="Ubuntu" w:hAnsi="Ubuntu" w:cs="Bookman Old Style"/>
          <w:sz w:val="20"/>
          <w:szCs w:val="20"/>
        </w:rPr>
        <w:t>określenia kryteriów rekrutacji do klas pierwszych publicznych szkół podstawowych działających na terenie gminy Białe Błota, punktacji i dokumentów potwierdzających ich spełnianie</w:t>
      </w:r>
      <w:r w:rsidR="00F36108">
        <w:rPr>
          <w:rFonts w:ascii="Ubuntu" w:hAnsi="Ubuntu" w:cs="Bookman Old Style"/>
          <w:sz w:val="20"/>
          <w:szCs w:val="20"/>
        </w:rPr>
        <w:t>;</w:t>
      </w:r>
    </w:p>
    <w:p w14:paraId="0E9397F4" w14:textId="2413D464" w:rsidR="009C2287" w:rsidRPr="009C2287" w:rsidRDefault="009C2287" w:rsidP="009B281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right="-11" w:hanging="426"/>
        <w:jc w:val="both"/>
        <w:rPr>
          <w:rFonts w:ascii="Ubuntu" w:hAnsi="Ubuntu" w:cs="Bookman Old Style"/>
          <w:sz w:val="20"/>
          <w:szCs w:val="20"/>
        </w:rPr>
      </w:pPr>
      <w:r w:rsidRPr="009C2287">
        <w:rPr>
          <w:rFonts w:ascii="Ubuntu" w:hAnsi="Ubuntu" w:cs="Bookman Old Style"/>
          <w:sz w:val="20"/>
          <w:szCs w:val="20"/>
        </w:rPr>
        <w:t xml:space="preserve">Zarządzenie </w:t>
      </w:r>
      <w:r w:rsidRPr="00F36108">
        <w:rPr>
          <w:rFonts w:ascii="Ubuntu" w:hAnsi="Ubuntu" w:cs="Bookman Old Style"/>
          <w:b/>
          <w:bCs/>
          <w:sz w:val="20"/>
          <w:szCs w:val="20"/>
        </w:rPr>
        <w:t xml:space="preserve">Nr </w:t>
      </w:r>
      <w:r w:rsidR="00975302">
        <w:rPr>
          <w:rFonts w:ascii="Ubuntu" w:hAnsi="Ubuntu" w:cs="Bookman Old Style"/>
          <w:b/>
          <w:bCs/>
          <w:sz w:val="20"/>
          <w:szCs w:val="20"/>
        </w:rPr>
        <w:t>1</w:t>
      </w:r>
      <w:r w:rsidR="00546045">
        <w:rPr>
          <w:rFonts w:ascii="Ubuntu" w:hAnsi="Ubuntu" w:cs="Bookman Old Style"/>
          <w:b/>
          <w:bCs/>
          <w:sz w:val="20"/>
          <w:szCs w:val="20"/>
        </w:rPr>
        <w:t>5</w:t>
      </w:r>
      <w:r w:rsidRPr="00F36108">
        <w:rPr>
          <w:rFonts w:ascii="Ubuntu" w:hAnsi="Ubuntu" w:cs="Bookman Old Style"/>
          <w:b/>
          <w:bCs/>
          <w:sz w:val="20"/>
          <w:szCs w:val="20"/>
        </w:rPr>
        <w:t>/202</w:t>
      </w:r>
      <w:r w:rsidR="00546045">
        <w:rPr>
          <w:rFonts w:ascii="Ubuntu" w:hAnsi="Ubuntu" w:cs="Bookman Old Style"/>
          <w:b/>
          <w:bCs/>
          <w:sz w:val="20"/>
          <w:szCs w:val="20"/>
        </w:rPr>
        <w:t>6</w:t>
      </w:r>
      <w:r w:rsidRPr="009C2287">
        <w:rPr>
          <w:rFonts w:ascii="Ubuntu" w:hAnsi="Ubuntu" w:cs="Bookman Old Style"/>
          <w:sz w:val="20"/>
          <w:szCs w:val="20"/>
        </w:rPr>
        <w:t xml:space="preserve"> </w:t>
      </w:r>
      <w:r w:rsidRPr="00F36108">
        <w:rPr>
          <w:rFonts w:ascii="Ubuntu" w:hAnsi="Ubuntu" w:cs="Bookman Old Style"/>
          <w:b/>
          <w:bCs/>
          <w:sz w:val="20"/>
          <w:szCs w:val="20"/>
        </w:rPr>
        <w:t xml:space="preserve">Wójta Gminy Białe Błota z dnia </w:t>
      </w:r>
      <w:r w:rsidR="00F36108" w:rsidRPr="00F36108">
        <w:rPr>
          <w:rFonts w:ascii="Ubuntu" w:hAnsi="Ubuntu" w:cs="Bookman Old Style"/>
          <w:b/>
          <w:bCs/>
          <w:sz w:val="20"/>
          <w:szCs w:val="20"/>
        </w:rPr>
        <w:t>3</w:t>
      </w:r>
      <w:r w:rsidR="00975302">
        <w:rPr>
          <w:rFonts w:ascii="Ubuntu" w:hAnsi="Ubuntu" w:cs="Bookman Old Style"/>
          <w:b/>
          <w:bCs/>
          <w:sz w:val="20"/>
          <w:szCs w:val="20"/>
        </w:rPr>
        <w:t>0</w:t>
      </w:r>
      <w:r w:rsidRPr="00F36108">
        <w:rPr>
          <w:rFonts w:ascii="Ubuntu" w:hAnsi="Ubuntu" w:cs="Bookman Old Style"/>
          <w:b/>
          <w:bCs/>
          <w:sz w:val="20"/>
          <w:szCs w:val="20"/>
        </w:rPr>
        <w:t xml:space="preserve"> stycznia 202</w:t>
      </w:r>
      <w:r w:rsidR="00546045">
        <w:rPr>
          <w:rFonts w:ascii="Ubuntu" w:hAnsi="Ubuntu" w:cs="Bookman Old Style"/>
          <w:b/>
          <w:bCs/>
          <w:sz w:val="20"/>
          <w:szCs w:val="20"/>
        </w:rPr>
        <w:t>6</w:t>
      </w:r>
      <w:r w:rsidR="00F36108" w:rsidRPr="00F36108">
        <w:rPr>
          <w:rFonts w:ascii="Ubuntu" w:hAnsi="Ubuntu" w:cs="Bookman Old Style"/>
          <w:b/>
          <w:bCs/>
          <w:sz w:val="20"/>
          <w:szCs w:val="20"/>
        </w:rPr>
        <w:t xml:space="preserve"> </w:t>
      </w:r>
      <w:r w:rsidRPr="00F36108">
        <w:rPr>
          <w:rFonts w:ascii="Ubuntu" w:hAnsi="Ubuntu" w:cs="Bookman Old Style"/>
          <w:b/>
          <w:bCs/>
          <w:sz w:val="20"/>
          <w:szCs w:val="20"/>
        </w:rPr>
        <w:t>r.</w:t>
      </w:r>
      <w:r w:rsidRPr="009C2287">
        <w:rPr>
          <w:rFonts w:ascii="Ubuntu" w:hAnsi="Ubuntu" w:cs="Bookman Old Style"/>
          <w:sz w:val="20"/>
          <w:szCs w:val="20"/>
        </w:rPr>
        <w:t xml:space="preserve"> w sprawie </w:t>
      </w:r>
      <w:r w:rsidR="00F36108" w:rsidRPr="00F36108">
        <w:rPr>
          <w:rFonts w:ascii="Ubuntu" w:hAnsi="Ubuntu" w:cs="Bookman Old Style"/>
          <w:sz w:val="20"/>
          <w:szCs w:val="20"/>
        </w:rPr>
        <w:t xml:space="preserve">ustalenia na rok </w:t>
      </w:r>
      <w:r w:rsidR="00F36108" w:rsidRPr="00F36108">
        <w:rPr>
          <w:rFonts w:ascii="Ubuntu" w:hAnsi="Ubuntu" w:cs="Bookman Old Style"/>
          <w:b/>
          <w:bCs/>
          <w:sz w:val="20"/>
          <w:szCs w:val="20"/>
        </w:rPr>
        <w:t>202</w:t>
      </w:r>
      <w:r w:rsidR="00546045">
        <w:rPr>
          <w:rFonts w:ascii="Ubuntu" w:hAnsi="Ubuntu" w:cs="Bookman Old Style"/>
          <w:b/>
          <w:bCs/>
          <w:sz w:val="20"/>
          <w:szCs w:val="20"/>
        </w:rPr>
        <w:t>6</w:t>
      </w:r>
      <w:r w:rsidR="00F36108" w:rsidRPr="00F36108">
        <w:rPr>
          <w:rFonts w:ascii="Ubuntu" w:hAnsi="Ubuntu" w:cs="Bookman Old Style"/>
          <w:b/>
          <w:bCs/>
          <w:sz w:val="20"/>
          <w:szCs w:val="20"/>
        </w:rPr>
        <w:t>/202</w:t>
      </w:r>
      <w:r w:rsidR="00546045">
        <w:rPr>
          <w:rFonts w:ascii="Ubuntu" w:hAnsi="Ubuntu" w:cs="Bookman Old Style"/>
          <w:b/>
          <w:bCs/>
          <w:sz w:val="20"/>
          <w:szCs w:val="20"/>
        </w:rPr>
        <w:t>7</w:t>
      </w:r>
      <w:r w:rsidR="00F36108" w:rsidRPr="00F36108">
        <w:rPr>
          <w:rFonts w:ascii="Ubuntu" w:hAnsi="Ubuntu" w:cs="Bookman Old Style"/>
          <w:sz w:val="20"/>
          <w:szCs w:val="20"/>
        </w:rPr>
        <w:t xml:space="preserve"> </w:t>
      </w:r>
      <w:r w:rsidR="00BB769C" w:rsidRPr="00BB769C">
        <w:rPr>
          <w:rFonts w:ascii="Ubuntu" w:hAnsi="Ubuntu" w:cs="Bookman Old Style"/>
          <w:sz w:val="20"/>
          <w:szCs w:val="20"/>
        </w:rPr>
        <w:t>harmonogramu czynności w postępowaniu rekrutacyjnym oraz postępowaniu uzupełniającym do klas pierwszych szkół podstawowych, dla których organem prowadzącym jest Gminy Białe Błota, a także kryteriów branych pod uwagę oraz dokumentów potwierdzających ich spełnianie</w:t>
      </w:r>
      <w:r w:rsidR="00F36108">
        <w:rPr>
          <w:rFonts w:ascii="Ubuntu" w:hAnsi="Ubuntu" w:cs="Bookman Old Style"/>
          <w:sz w:val="20"/>
          <w:szCs w:val="20"/>
        </w:rPr>
        <w:t>;</w:t>
      </w:r>
    </w:p>
    <w:p w14:paraId="4F392D6D" w14:textId="77777777" w:rsidR="009C2287" w:rsidRPr="00FF4B04" w:rsidRDefault="009C2287" w:rsidP="009B281F">
      <w:pPr>
        <w:pStyle w:val="Akapitzlist"/>
        <w:numPr>
          <w:ilvl w:val="0"/>
          <w:numId w:val="5"/>
        </w:numPr>
        <w:tabs>
          <w:tab w:val="num" w:pos="7488"/>
        </w:tabs>
        <w:spacing w:after="0" w:line="360" w:lineRule="auto"/>
        <w:ind w:left="426" w:right="-11" w:hanging="426"/>
        <w:jc w:val="both"/>
        <w:rPr>
          <w:rFonts w:ascii="Ubuntu" w:hAnsi="Ubuntu" w:cs="Bookman Old Style"/>
          <w:sz w:val="20"/>
          <w:szCs w:val="20"/>
        </w:rPr>
      </w:pPr>
      <w:r w:rsidRPr="009C2287">
        <w:rPr>
          <w:rFonts w:ascii="Ubuntu" w:hAnsi="Ubuntu" w:cs="Bookman Old Style"/>
          <w:sz w:val="20"/>
          <w:szCs w:val="20"/>
        </w:rPr>
        <w:t xml:space="preserve">Rozporządzenie Parlamentu Europejskiego i Rady (UE) 2016/679 z dnia 27 kwietnia 2016 r. w sprawie ochrony </w:t>
      </w:r>
      <w:r w:rsidRPr="00FF4B04">
        <w:rPr>
          <w:rFonts w:ascii="Ubuntu" w:hAnsi="Ubuntu" w:cs="Bookman Old Style"/>
          <w:sz w:val="20"/>
          <w:szCs w:val="20"/>
        </w:rPr>
        <w:t>osób fizycznych w związku z przetwarzaniem danych osobowych i w sprawie swobodnego przepływu takich danych oraz uchylenia dyrektywy 95/46/WE (dalej: RODO);</w:t>
      </w:r>
    </w:p>
    <w:p w14:paraId="5F909ADE" w14:textId="5C1A04DF" w:rsidR="009C2287" w:rsidRPr="00FF4B04" w:rsidRDefault="009C2287" w:rsidP="009B281F">
      <w:pPr>
        <w:pStyle w:val="Akapitzlist"/>
        <w:numPr>
          <w:ilvl w:val="0"/>
          <w:numId w:val="5"/>
        </w:numPr>
        <w:spacing w:after="0" w:line="360" w:lineRule="auto"/>
        <w:ind w:left="426" w:right="-11" w:hanging="426"/>
        <w:jc w:val="both"/>
        <w:rPr>
          <w:rFonts w:ascii="Ubuntu" w:hAnsi="Ubuntu" w:cs="Bookman Old Style"/>
          <w:sz w:val="20"/>
          <w:szCs w:val="20"/>
        </w:rPr>
      </w:pPr>
      <w:r w:rsidRPr="00FF4B04">
        <w:rPr>
          <w:rFonts w:ascii="Ubuntu" w:hAnsi="Ubuntu" w:cs="Bookman Old Style"/>
          <w:sz w:val="20"/>
          <w:szCs w:val="20"/>
        </w:rPr>
        <w:t>Ustawa z 10 maja 2018 r o ochronie danych osobowych</w:t>
      </w:r>
      <w:r w:rsidR="00FF4B04" w:rsidRPr="00FF4B04">
        <w:rPr>
          <w:rFonts w:ascii="Ubuntu" w:hAnsi="Ubuntu" w:cs="Bookman Old Style"/>
          <w:sz w:val="20"/>
          <w:szCs w:val="20"/>
        </w:rPr>
        <w:t>.</w:t>
      </w:r>
    </w:p>
    <w:p w14:paraId="00C5B0BC" w14:textId="0B3EC374" w:rsidR="009C2287" w:rsidRDefault="009C2287" w:rsidP="009C2287">
      <w:pPr>
        <w:rPr>
          <w:rFonts w:ascii="Ubuntu" w:hAnsi="Ubuntu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69"/>
      </w:tblGrid>
      <w:tr w:rsidR="009C2287" w14:paraId="004019BC" w14:textId="77777777" w:rsidTr="009C2287">
        <w:tc>
          <w:tcPr>
            <w:tcW w:w="10469" w:type="dxa"/>
          </w:tcPr>
          <w:p w14:paraId="6ADECBDF" w14:textId="7AA7ED60" w:rsidR="009C2287" w:rsidRPr="009C2287" w:rsidRDefault="009C2287" w:rsidP="009C2287">
            <w:pPr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INFORMACJE OGÓLNE</w:t>
            </w:r>
          </w:p>
        </w:tc>
      </w:tr>
    </w:tbl>
    <w:p w14:paraId="01DCF935" w14:textId="77777777" w:rsidR="009C2287" w:rsidRPr="009C2287" w:rsidRDefault="009C2287" w:rsidP="009C2287">
      <w:pPr>
        <w:rPr>
          <w:rFonts w:ascii="Ubuntu" w:hAnsi="Ubuntu"/>
          <w:sz w:val="20"/>
          <w:szCs w:val="20"/>
        </w:rPr>
      </w:pPr>
    </w:p>
    <w:p w14:paraId="740739BF" w14:textId="15782D81" w:rsidR="0055752F" w:rsidRPr="0055752F" w:rsidRDefault="0055752F" w:rsidP="0055752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55752F">
        <w:rPr>
          <w:rFonts w:ascii="Ubuntu" w:hAnsi="Ubuntu"/>
          <w:sz w:val="20"/>
          <w:szCs w:val="20"/>
        </w:rPr>
        <w:t>W roku szkolnym 202</w:t>
      </w:r>
      <w:r w:rsidR="00D71822">
        <w:rPr>
          <w:rFonts w:ascii="Ubuntu" w:hAnsi="Ubuntu"/>
          <w:sz w:val="20"/>
          <w:szCs w:val="20"/>
        </w:rPr>
        <w:t>6</w:t>
      </w:r>
      <w:r w:rsidRPr="0055752F">
        <w:rPr>
          <w:rFonts w:ascii="Ubuntu" w:hAnsi="Ubuntu"/>
          <w:sz w:val="20"/>
          <w:szCs w:val="20"/>
        </w:rPr>
        <w:t>/202</w:t>
      </w:r>
      <w:r w:rsidR="00D71822">
        <w:rPr>
          <w:rFonts w:ascii="Ubuntu" w:hAnsi="Ubuntu"/>
          <w:sz w:val="20"/>
          <w:szCs w:val="20"/>
        </w:rPr>
        <w:t>7</w:t>
      </w:r>
      <w:r w:rsidRPr="0055752F">
        <w:rPr>
          <w:rFonts w:ascii="Ubuntu" w:hAnsi="Ubuntu"/>
          <w:sz w:val="20"/>
          <w:szCs w:val="20"/>
        </w:rPr>
        <w:t xml:space="preserve"> spełnianie obowiązku szkolnego rozpoczynają:</w:t>
      </w:r>
    </w:p>
    <w:p w14:paraId="543F38DD" w14:textId="156926B3" w:rsidR="0055752F" w:rsidRPr="0055752F" w:rsidRDefault="0055752F" w:rsidP="0055752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Ubuntu" w:hAnsi="Ubuntu"/>
          <w:sz w:val="20"/>
          <w:szCs w:val="20"/>
        </w:rPr>
      </w:pPr>
      <w:r w:rsidRPr="0055752F">
        <w:rPr>
          <w:rFonts w:ascii="Ubuntu" w:hAnsi="Ubuntu"/>
          <w:sz w:val="20"/>
          <w:szCs w:val="20"/>
        </w:rPr>
        <w:t>dzieci 7</w:t>
      </w:r>
      <w:r>
        <w:rPr>
          <w:rFonts w:ascii="Ubuntu" w:hAnsi="Ubuntu"/>
          <w:sz w:val="20"/>
          <w:szCs w:val="20"/>
        </w:rPr>
        <w:t>-</w:t>
      </w:r>
      <w:r w:rsidRPr="0055752F">
        <w:rPr>
          <w:rFonts w:ascii="Ubuntu" w:hAnsi="Ubuntu"/>
          <w:sz w:val="20"/>
          <w:szCs w:val="20"/>
        </w:rPr>
        <w:t>letnie (urodzone w roku 201</w:t>
      </w:r>
      <w:r w:rsidR="00002895">
        <w:rPr>
          <w:rFonts w:ascii="Ubuntu" w:hAnsi="Ubuntu"/>
          <w:sz w:val="20"/>
          <w:szCs w:val="20"/>
        </w:rPr>
        <w:t>9</w:t>
      </w:r>
      <w:r w:rsidRPr="0055752F">
        <w:rPr>
          <w:rFonts w:ascii="Ubuntu" w:hAnsi="Ubuntu"/>
          <w:sz w:val="20"/>
          <w:szCs w:val="20"/>
        </w:rPr>
        <w:t>) – objęte obowiązkiem szkolnym,</w:t>
      </w:r>
    </w:p>
    <w:p w14:paraId="18756675" w14:textId="001C0E1B" w:rsidR="0055752F" w:rsidRPr="0055752F" w:rsidRDefault="0055752F" w:rsidP="0055752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Ubuntu" w:hAnsi="Ubuntu"/>
          <w:sz w:val="20"/>
          <w:szCs w:val="20"/>
        </w:rPr>
      </w:pPr>
      <w:r w:rsidRPr="0055752F">
        <w:rPr>
          <w:rFonts w:ascii="Ubuntu" w:hAnsi="Ubuntu"/>
          <w:sz w:val="20"/>
          <w:szCs w:val="20"/>
        </w:rPr>
        <w:t>dzieci 6</w:t>
      </w:r>
      <w:r>
        <w:rPr>
          <w:rFonts w:ascii="Ubuntu" w:hAnsi="Ubuntu"/>
          <w:sz w:val="20"/>
          <w:szCs w:val="20"/>
        </w:rPr>
        <w:t>-</w:t>
      </w:r>
      <w:r w:rsidRPr="0055752F">
        <w:rPr>
          <w:rFonts w:ascii="Ubuntu" w:hAnsi="Ubuntu"/>
          <w:sz w:val="20"/>
          <w:szCs w:val="20"/>
        </w:rPr>
        <w:t>letnie (urodzone w roku 20</w:t>
      </w:r>
      <w:r w:rsidR="00002895">
        <w:rPr>
          <w:rFonts w:ascii="Ubuntu" w:hAnsi="Ubuntu"/>
          <w:sz w:val="20"/>
          <w:szCs w:val="20"/>
        </w:rPr>
        <w:t>20</w:t>
      </w:r>
      <w:r w:rsidRPr="0055752F">
        <w:rPr>
          <w:rFonts w:ascii="Ubuntu" w:hAnsi="Ubuntu"/>
          <w:sz w:val="20"/>
          <w:szCs w:val="20"/>
        </w:rPr>
        <w:t xml:space="preserve">) – zgodnie z wolą rodziców, jeżeli dziecko korzystało z wychowania przedszkolnego w poprzednim roku szkolnym, w którym ma rozpocząć naukę w szkole albo posiada opinię poradni psychologiczno-pedagogicznej o możliwości rozpoczęcia nauki w szkole podstawowej wydaną przez publiczną poradnię psychologiczno-pedagogiczną lub niepubliczną poradnię psychologiczno-pedagogiczną założoną zgodnie z art. 168 ustawy Prawo oświatowe oraz zatrudniających pracowników posiadających kwalifikacje określone dla pracowników publicznych poradni psychologiczno-pedagogicznych.  </w:t>
      </w:r>
    </w:p>
    <w:p w14:paraId="23641319" w14:textId="5DD6E638" w:rsidR="0055752F" w:rsidRDefault="0055752F" w:rsidP="007942B5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55752F">
        <w:rPr>
          <w:rFonts w:ascii="Ubuntu" w:hAnsi="Ubuntu"/>
          <w:sz w:val="20"/>
          <w:szCs w:val="20"/>
        </w:rPr>
        <w:t xml:space="preserve">Dzieci, które w roku szkolnym </w:t>
      </w:r>
      <w:r w:rsidRPr="003F4330">
        <w:rPr>
          <w:rFonts w:ascii="Ubuntu" w:hAnsi="Ubuntu"/>
          <w:b/>
          <w:bCs/>
          <w:sz w:val="20"/>
          <w:szCs w:val="20"/>
        </w:rPr>
        <w:t>202</w:t>
      </w:r>
      <w:r w:rsidR="00927155">
        <w:rPr>
          <w:rFonts w:ascii="Ubuntu" w:hAnsi="Ubuntu"/>
          <w:b/>
          <w:bCs/>
          <w:sz w:val="20"/>
          <w:szCs w:val="20"/>
        </w:rPr>
        <w:t>6</w:t>
      </w:r>
      <w:r w:rsidRPr="003F4330">
        <w:rPr>
          <w:rFonts w:ascii="Ubuntu" w:hAnsi="Ubuntu"/>
          <w:b/>
          <w:bCs/>
          <w:sz w:val="20"/>
          <w:szCs w:val="20"/>
        </w:rPr>
        <w:t>/202</w:t>
      </w:r>
      <w:r w:rsidR="00927155">
        <w:rPr>
          <w:rFonts w:ascii="Ubuntu" w:hAnsi="Ubuntu"/>
          <w:b/>
          <w:bCs/>
          <w:sz w:val="20"/>
          <w:szCs w:val="20"/>
        </w:rPr>
        <w:t>7</w:t>
      </w:r>
      <w:r w:rsidRPr="0055752F">
        <w:rPr>
          <w:rFonts w:ascii="Ubuntu" w:hAnsi="Ubuntu"/>
          <w:sz w:val="20"/>
          <w:szCs w:val="20"/>
        </w:rPr>
        <w:t xml:space="preserve"> realizują obowiązkowe roczne przygotowanie przedszkolne w oddziale przedszkolnym w </w:t>
      </w:r>
      <w:r w:rsidR="007942B5">
        <w:rPr>
          <w:rFonts w:ascii="Ubuntu" w:hAnsi="Ubuntu"/>
          <w:sz w:val="20"/>
          <w:szCs w:val="20"/>
        </w:rPr>
        <w:t>danej</w:t>
      </w:r>
      <w:r w:rsidRPr="0055752F">
        <w:rPr>
          <w:rFonts w:ascii="Ubuntu" w:hAnsi="Ubuntu"/>
          <w:sz w:val="20"/>
          <w:szCs w:val="20"/>
        </w:rPr>
        <w:t xml:space="preserve"> szkole oraz dzieci, dla których </w:t>
      </w:r>
      <w:r w:rsidR="007942B5">
        <w:rPr>
          <w:rFonts w:ascii="Ubuntu" w:hAnsi="Ubuntu"/>
          <w:sz w:val="20"/>
          <w:szCs w:val="20"/>
        </w:rPr>
        <w:t>dana</w:t>
      </w:r>
      <w:r w:rsidRPr="0055752F">
        <w:rPr>
          <w:rFonts w:ascii="Ubuntu" w:hAnsi="Ubuntu"/>
          <w:sz w:val="20"/>
          <w:szCs w:val="20"/>
        </w:rPr>
        <w:t xml:space="preserve"> szkoła jest szkołą obwodową są przyjmowane do klasy I bez przeprowadzania postępowania rekrutacyjnego na podstawie wypełnionego przez rodziców:</w:t>
      </w:r>
    </w:p>
    <w:p w14:paraId="2312D5AE" w14:textId="0319A1BC" w:rsidR="007942B5" w:rsidRPr="00882D1B" w:rsidRDefault="00882D1B" w:rsidP="007942B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Ubuntu" w:hAnsi="Ubuntu"/>
          <w:sz w:val="20"/>
          <w:szCs w:val="20"/>
        </w:rPr>
      </w:pPr>
      <w:r w:rsidRPr="00882D1B">
        <w:rPr>
          <w:rFonts w:ascii="Ubuntu" w:hAnsi="Ubuntu"/>
          <w:sz w:val="20"/>
          <w:szCs w:val="20"/>
        </w:rPr>
        <w:t>zgłoszenia</w:t>
      </w:r>
      <w:r w:rsidR="007942B5" w:rsidRPr="00882D1B">
        <w:rPr>
          <w:rFonts w:ascii="Ubuntu" w:hAnsi="Ubuntu"/>
          <w:sz w:val="20"/>
          <w:szCs w:val="20"/>
        </w:rPr>
        <w:t xml:space="preserve">, w przypadku dzieci obwodowych, </w:t>
      </w:r>
    </w:p>
    <w:p w14:paraId="3918565F" w14:textId="0576EF98" w:rsidR="007942B5" w:rsidRPr="00882D1B" w:rsidRDefault="007942B5" w:rsidP="007942B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Ubuntu" w:hAnsi="Ubuntu"/>
          <w:sz w:val="20"/>
          <w:szCs w:val="20"/>
        </w:rPr>
      </w:pPr>
      <w:r w:rsidRPr="00882D1B">
        <w:rPr>
          <w:rFonts w:ascii="Ubuntu" w:hAnsi="Ubuntu"/>
          <w:sz w:val="20"/>
          <w:szCs w:val="20"/>
        </w:rPr>
        <w:t>wniosku, w przypadku dzieci spoza obwodu.</w:t>
      </w:r>
    </w:p>
    <w:p w14:paraId="48139772" w14:textId="4F3440B8" w:rsidR="0055752F" w:rsidRPr="00882D1B" w:rsidRDefault="007942B5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882D1B">
        <w:rPr>
          <w:rFonts w:ascii="Ubuntu" w:hAnsi="Ubuntu"/>
          <w:sz w:val="20"/>
          <w:szCs w:val="20"/>
        </w:rPr>
        <w:t xml:space="preserve">Podstawą udziału w postępowaniu rekrutacyjnym jest złożenie zgłoszenia (dotyczy dzieci zamieszkałych </w:t>
      </w:r>
      <w:r w:rsidRPr="00882D1B">
        <w:rPr>
          <w:rFonts w:ascii="Ubuntu" w:hAnsi="Ubuntu"/>
          <w:sz w:val="20"/>
          <w:szCs w:val="20"/>
        </w:rPr>
        <w:br/>
        <w:t>w obwodzie szkoły) lub wniosku (dotyczy dzieci spoza obwodu)</w:t>
      </w:r>
      <w:r w:rsidR="00513520" w:rsidRPr="00882D1B">
        <w:rPr>
          <w:rFonts w:ascii="Ubuntu" w:hAnsi="Ubuntu"/>
          <w:sz w:val="20"/>
          <w:szCs w:val="20"/>
        </w:rPr>
        <w:t>.</w:t>
      </w:r>
    </w:p>
    <w:p w14:paraId="161DAD0B" w14:textId="6343D25A" w:rsidR="00225231" w:rsidRDefault="00225231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C2287">
        <w:rPr>
          <w:rFonts w:ascii="Ubuntu" w:hAnsi="Ubuntu"/>
          <w:sz w:val="20"/>
          <w:szCs w:val="20"/>
        </w:rPr>
        <w:t xml:space="preserve">Terminy przeprowadzania postępowania rekrutacyjnego i postępowania uzupełniającego, w tym terminy składania dokumentów, na rok szkolny </w:t>
      </w:r>
      <w:r w:rsidRPr="003F4330">
        <w:rPr>
          <w:rFonts w:ascii="Ubuntu" w:hAnsi="Ubuntu"/>
          <w:b/>
          <w:bCs/>
          <w:sz w:val="20"/>
          <w:szCs w:val="20"/>
        </w:rPr>
        <w:t>202</w:t>
      </w:r>
      <w:r w:rsidR="00484C07">
        <w:rPr>
          <w:rFonts w:ascii="Ubuntu" w:hAnsi="Ubuntu"/>
          <w:b/>
          <w:bCs/>
          <w:sz w:val="20"/>
          <w:szCs w:val="20"/>
        </w:rPr>
        <w:t>6</w:t>
      </w:r>
      <w:r w:rsidRPr="003F4330">
        <w:rPr>
          <w:rFonts w:ascii="Ubuntu" w:hAnsi="Ubuntu"/>
          <w:b/>
          <w:bCs/>
          <w:sz w:val="20"/>
          <w:szCs w:val="20"/>
        </w:rPr>
        <w:t>/202</w:t>
      </w:r>
      <w:r w:rsidR="00484C07">
        <w:rPr>
          <w:rFonts w:ascii="Ubuntu" w:hAnsi="Ubuntu"/>
          <w:b/>
          <w:bCs/>
          <w:sz w:val="20"/>
          <w:szCs w:val="20"/>
        </w:rPr>
        <w:t>7</w:t>
      </w:r>
      <w:r w:rsidRPr="009C2287">
        <w:rPr>
          <w:rFonts w:ascii="Ubuntu" w:hAnsi="Ubuntu"/>
          <w:sz w:val="20"/>
          <w:szCs w:val="20"/>
        </w:rPr>
        <w:t xml:space="preserve"> </w:t>
      </w:r>
      <w:r w:rsidR="00513520" w:rsidRPr="00BB769C">
        <w:rPr>
          <w:rFonts w:ascii="Ubuntu" w:hAnsi="Ubuntu" w:cs="Bookman Old Style"/>
          <w:sz w:val="20"/>
          <w:szCs w:val="20"/>
        </w:rPr>
        <w:t xml:space="preserve">do klas pierwszych szkół podstawowych, dla których organem </w:t>
      </w:r>
      <w:r w:rsidR="00513520" w:rsidRPr="00BB769C">
        <w:rPr>
          <w:rFonts w:ascii="Ubuntu" w:hAnsi="Ubuntu" w:cs="Bookman Old Style"/>
          <w:sz w:val="20"/>
          <w:szCs w:val="20"/>
        </w:rPr>
        <w:lastRenderedPageBreak/>
        <w:t>prowadzącym jest Gminy Białe Błota, a także kryteriów branych pod uwagę oraz dokumentów potwierdzających ich spełnianie</w:t>
      </w:r>
      <w:r w:rsidR="00513520">
        <w:rPr>
          <w:rFonts w:ascii="Ubuntu" w:hAnsi="Ubuntu"/>
          <w:sz w:val="20"/>
          <w:szCs w:val="20"/>
        </w:rPr>
        <w:t xml:space="preserve"> - o</w:t>
      </w:r>
      <w:r w:rsidRPr="009C2287">
        <w:rPr>
          <w:rFonts w:ascii="Ubuntu" w:hAnsi="Ubuntu"/>
          <w:sz w:val="20"/>
          <w:szCs w:val="20"/>
        </w:rPr>
        <w:t>kreśla organ prowadzący w formie Zarządzenia.</w:t>
      </w:r>
    </w:p>
    <w:p w14:paraId="0F328F99" w14:textId="6D31746E" w:rsidR="00225231" w:rsidRDefault="00225231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C2287">
        <w:rPr>
          <w:rFonts w:ascii="Ubuntu" w:hAnsi="Ubuntu"/>
          <w:sz w:val="20"/>
          <w:szCs w:val="20"/>
        </w:rPr>
        <w:t xml:space="preserve">Szczegółowy Harmonogram czynności w postępowaniu rekrutacyjnym oraz postępowaniu uzupełniającym stanowi </w:t>
      </w:r>
      <w:r w:rsidRPr="00A54FDC">
        <w:rPr>
          <w:rFonts w:ascii="Ubuntu" w:hAnsi="Ubuntu"/>
          <w:sz w:val="20"/>
          <w:szCs w:val="20"/>
        </w:rPr>
        <w:t xml:space="preserve">załącznik nr 1 do niniejszego dokumentu, który został opracowany na podstawie </w:t>
      </w:r>
      <w:r w:rsidRPr="00A54FDC">
        <w:rPr>
          <w:rFonts w:ascii="Ubuntu" w:hAnsi="Ubuntu"/>
          <w:b/>
          <w:bCs/>
          <w:sz w:val="20"/>
          <w:szCs w:val="20"/>
        </w:rPr>
        <w:t xml:space="preserve">Zarządzenia Nr </w:t>
      </w:r>
      <w:r w:rsidR="00D91C58">
        <w:rPr>
          <w:rFonts w:ascii="Ubuntu" w:hAnsi="Ubuntu"/>
          <w:b/>
          <w:bCs/>
          <w:sz w:val="20"/>
          <w:szCs w:val="20"/>
        </w:rPr>
        <w:t>1</w:t>
      </w:r>
      <w:r w:rsidR="005A4421">
        <w:rPr>
          <w:rFonts w:ascii="Ubuntu" w:hAnsi="Ubuntu"/>
          <w:b/>
          <w:bCs/>
          <w:sz w:val="20"/>
          <w:szCs w:val="20"/>
        </w:rPr>
        <w:t>5</w:t>
      </w:r>
      <w:r w:rsidRPr="00A54FDC">
        <w:rPr>
          <w:rFonts w:ascii="Ubuntu" w:hAnsi="Ubuntu"/>
          <w:b/>
          <w:bCs/>
          <w:sz w:val="20"/>
          <w:szCs w:val="20"/>
        </w:rPr>
        <w:t>/202</w:t>
      </w:r>
      <w:r w:rsidR="0027030B">
        <w:rPr>
          <w:rFonts w:ascii="Ubuntu" w:hAnsi="Ubuntu"/>
          <w:b/>
          <w:bCs/>
          <w:sz w:val="20"/>
          <w:szCs w:val="20"/>
        </w:rPr>
        <w:t>6</w:t>
      </w:r>
      <w:r w:rsidR="00963C55">
        <w:rPr>
          <w:rFonts w:ascii="Ubuntu" w:hAnsi="Ubuntu"/>
          <w:b/>
          <w:bCs/>
          <w:sz w:val="20"/>
          <w:szCs w:val="20"/>
        </w:rPr>
        <w:t xml:space="preserve"> </w:t>
      </w:r>
      <w:r w:rsidRPr="00A54FDC">
        <w:rPr>
          <w:rFonts w:ascii="Ubuntu" w:hAnsi="Ubuntu"/>
          <w:b/>
          <w:bCs/>
          <w:sz w:val="20"/>
          <w:szCs w:val="20"/>
        </w:rPr>
        <w:t xml:space="preserve">Wójta Gminy Białe Błota z dnia </w:t>
      </w:r>
      <w:r w:rsidR="00A54FDC" w:rsidRPr="00A54FDC">
        <w:rPr>
          <w:rFonts w:ascii="Ubuntu" w:hAnsi="Ubuntu"/>
          <w:b/>
          <w:bCs/>
          <w:sz w:val="20"/>
          <w:szCs w:val="20"/>
        </w:rPr>
        <w:t>3</w:t>
      </w:r>
      <w:r w:rsidR="00D91C58">
        <w:rPr>
          <w:rFonts w:ascii="Ubuntu" w:hAnsi="Ubuntu"/>
          <w:b/>
          <w:bCs/>
          <w:sz w:val="20"/>
          <w:szCs w:val="20"/>
        </w:rPr>
        <w:t>0</w:t>
      </w:r>
      <w:r w:rsidRPr="00A54FDC">
        <w:rPr>
          <w:rFonts w:ascii="Ubuntu" w:hAnsi="Ubuntu"/>
          <w:b/>
          <w:bCs/>
          <w:sz w:val="20"/>
          <w:szCs w:val="20"/>
        </w:rPr>
        <w:t xml:space="preserve"> stycznia 202</w:t>
      </w:r>
      <w:r w:rsidR="005A4421">
        <w:rPr>
          <w:rFonts w:ascii="Ubuntu" w:hAnsi="Ubuntu"/>
          <w:b/>
          <w:bCs/>
          <w:sz w:val="20"/>
          <w:szCs w:val="20"/>
        </w:rPr>
        <w:t>6</w:t>
      </w:r>
      <w:r w:rsidR="00A54FDC" w:rsidRPr="00A54FDC">
        <w:rPr>
          <w:rFonts w:ascii="Ubuntu" w:hAnsi="Ubuntu"/>
          <w:b/>
          <w:bCs/>
          <w:sz w:val="20"/>
          <w:szCs w:val="20"/>
        </w:rPr>
        <w:t xml:space="preserve"> </w:t>
      </w:r>
      <w:r w:rsidRPr="00A54FDC">
        <w:rPr>
          <w:rFonts w:ascii="Ubuntu" w:hAnsi="Ubuntu"/>
          <w:b/>
          <w:bCs/>
          <w:sz w:val="20"/>
          <w:szCs w:val="20"/>
        </w:rPr>
        <w:t>r.</w:t>
      </w:r>
    </w:p>
    <w:p w14:paraId="3BD5D8C9" w14:textId="2FB577C9" w:rsidR="00225231" w:rsidRDefault="004E3E03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Najważniejsze terminy związane z rekrutacją</w:t>
      </w:r>
      <w:r w:rsidR="00172CD4">
        <w:rPr>
          <w:rFonts w:ascii="Ubuntu" w:hAnsi="Ubuntu"/>
          <w:sz w:val="20"/>
          <w:szCs w:val="20"/>
        </w:rPr>
        <w:t xml:space="preserve"> główną</w:t>
      </w:r>
      <w:r>
        <w:rPr>
          <w:rFonts w:ascii="Ubuntu" w:hAnsi="Ubuntu"/>
          <w:sz w:val="20"/>
          <w:szCs w:val="20"/>
        </w:rPr>
        <w:t xml:space="preserve"> na rok szkolny </w:t>
      </w:r>
      <w:r w:rsidRPr="004E3E03">
        <w:rPr>
          <w:rFonts w:ascii="Ubuntu" w:hAnsi="Ubuntu"/>
          <w:b/>
          <w:bCs/>
          <w:sz w:val="20"/>
          <w:szCs w:val="20"/>
        </w:rPr>
        <w:t>202</w:t>
      </w:r>
      <w:r w:rsidR="005A4421">
        <w:rPr>
          <w:rFonts w:ascii="Ubuntu" w:hAnsi="Ubuntu"/>
          <w:b/>
          <w:bCs/>
          <w:sz w:val="20"/>
          <w:szCs w:val="20"/>
        </w:rPr>
        <w:t>6</w:t>
      </w:r>
      <w:r w:rsidRPr="004E3E03">
        <w:rPr>
          <w:rFonts w:ascii="Ubuntu" w:hAnsi="Ubuntu"/>
          <w:b/>
          <w:bCs/>
          <w:sz w:val="20"/>
          <w:szCs w:val="20"/>
        </w:rPr>
        <w:t>/202</w:t>
      </w:r>
      <w:r w:rsidR="005A4421">
        <w:rPr>
          <w:rFonts w:ascii="Ubuntu" w:hAnsi="Ubuntu"/>
          <w:b/>
          <w:bCs/>
          <w:sz w:val="20"/>
          <w:szCs w:val="20"/>
        </w:rPr>
        <w:t>7</w:t>
      </w:r>
      <w:r>
        <w:rPr>
          <w:rFonts w:ascii="Ubuntu" w:hAnsi="Ubuntu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3103"/>
      </w:tblGrid>
      <w:tr w:rsidR="004E3E03" w14:paraId="53C3CA71" w14:textId="77777777" w:rsidTr="00D703B8">
        <w:tc>
          <w:tcPr>
            <w:tcW w:w="4248" w:type="dxa"/>
            <w:shd w:val="pct20" w:color="auto" w:fill="auto"/>
            <w:vAlign w:val="center"/>
          </w:tcPr>
          <w:p w14:paraId="2329AEA6" w14:textId="0713E8F0" w:rsidR="004E3E03" w:rsidRPr="004E3E03" w:rsidRDefault="004E3E03" w:rsidP="004E3E03">
            <w:pPr>
              <w:spacing w:line="360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E3E03">
              <w:rPr>
                <w:rFonts w:ascii="Ubuntu" w:hAnsi="Ubuntu"/>
                <w:b/>
                <w:bCs/>
                <w:sz w:val="20"/>
                <w:szCs w:val="20"/>
              </w:rPr>
              <w:t>Czynność / rodzaj dokumentu</w:t>
            </w:r>
          </w:p>
        </w:tc>
        <w:tc>
          <w:tcPr>
            <w:tcW w:w="3118" w:type="dxa"/>
            <w:shd w:val="pct20" w:color="auto" w:fill="auto"/>
            <w:vAlign w:val="center"/>
          </w:tcPr>
          <w:p w14:paraId="111DD253" w14:textId="1D3D8A45" w:rsidR="004E3E03" w:rsidRPr="004E3E03" w:rsidRDefault="004E3E03" w:rsidP="004E3E03">
            <w:pPr>
              <w:spacing w:line="360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E3E03">
              <w:rPr>
                <w:rFonts w:ascii="Ubuntu" w:hAnsi="Ubuntu"/>
                <w:b/>
                <w:bCs/>
                <w:sz w:val="20"/>
                <w:szCs w:val="20"/>
              </w:rPr>
              <w:t>Kogo dotyczy?</w:t>
            </w:r>
          </w:p>
        </w:tc>
        <w:tc>
          <w:tcPr>
            <w:tcW w:w="3103" w:type="dxa"/>
            <w:shd w:val="pct20" w:color="auto" w:fill="auto"/>
            <w:vAlign w:val="center"/>
          </w:tcPr>
          <w:p w14:paraId="401A8096" w14:textId="2F635101" w:rsidR="004E3E03" w:rsidRPr="004E3E03" w:rsidRDefault="004E3E03" w:rsidP="004E3E03">
            <w:pPr>
              <w:spacing w:line="360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E3E03">
              <w:rPr>
                <w:rFonts w:ascii="Ubuntu" w:hAnsi="Ubuntu"/>
                <w:b/>
                <w:bCs/>
                <w:sz w:val="20"/>
                <w:szCs w:val="20"/>
              </w:rPr>
              <w:t>Termin składania</w:t>
            </w:r>
          </w:p>
        </w:tc>
      </w:tr>
      <w:tr w:rsidR="004E3E03" w14:paraId="64018891" w14:textId="77777777" w:rsidTr="00D703B8">
        <w:tc>
          <w:tcPr>
            <w:tcW w:w="4248" w:type="dxa"/>
            <w:vAlign w:val="center"/>
          </w:tcPr>
          <w:p w14:paraId="52E195C5" w14:textId="75D06A44" w:rsidR="00E76D05" w:rsidRPr="00E76D05" w:rsidRDefault="004E3E03" w:rsidP="00E76D05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Złożenie za pośrednictwem p</w:t>
            </w:r>
            <w:r w:rsidR="00172CD4">
              <w:rPr>
                <w:rFonts w:ascii="Ubuntu" w:hAnsi="Ubuntu"/>
                <w:sz w:val="20"/>
                <w:szCs w:val="20"/>
              </w:rPr>
              <w:t>latformy elektronicznej oraz w placówce pierwszego wybor</w:t>
            </w:r>
            <w:r w:rsidR="007B2AF9">
              <w:rPr>
                <w:rFonts w:ascii="Ubuntu" w:hAnsi="Ubuntu"/>
                <w:sz w:val="20"/>
                <w:szCs w:val="20"/>
              </w:rPr>
              <w:t>u</w:t>
            </w:r>
            <w:r w:rsidR="00172CD4">
              <w:rPr>
                <w:rFonts w:ascii="Ubuntu" w:hAnsi="Ubuntu"/>
                <w:sz w:val="20"/>
                <w:szCs w:val="20"/>
              </w:rPr>
              <w:t xml:space="preserve"> </w:t>
            </w:r>
            <w:r w:rsidR="007B2AF9">
              <w:rPr>
                <w:rFonts w:ascii="Ubuntu" w:hAnsi="Ubuntu"/>
                <w:sz w:val="20"/>
                <w:szCs w:val="20"/>
              </w:rPr>
              <w:t>zgłoszenia</w:t>
            </w:r>
            <w:r w:rsidR="00172CD4">
              <w:rPr>
                <w:rFonts w:ascii="Ubuntu" w:hAnsi="Ubuntu"/>
                <w:sz w:val="20"/>
                <w:szCs w:val="20"/>
              </w:rPr>
              <w:t xml:space="preserve"> </w:t>
            </w:r>
            <w:r w:rsidR="00E76D05" w:rsidRPr="00E76D05">
              <w:rPr>
                <w:rFonts w:ascii="Ubuntu" w:hAnsi="Ubuntu"/>
                <w:sz w:val="20"/>
                <w:szCs w:val="20"/>
              </w:rPr>
              <w:t>o przyjęcie do szkoły</w:t>
            </w:r>
          </w:p>
          <w:p w14:paraId="333B8E7E" w14:textId="77777777" w:rsidR="00E76D05" w:rsidRPr="00E76D05" w:rsidRDefault="00E76D05" w:rsidP="00E76D05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 w:rsidRPr="00E76D05">
              <w:rPr>
                <w:rFonts w:ascii="Ubuntu" w:hAnsi="Ubuntu"/>
                <w:sz w:val="20"/>
                <w:szCs w:val="20"/>
              </w:rPr>
              <w:t>podstawowej lub wniosku o przyjęcie</w:t>
            </w:r>
          </w:p>
          <w:p w14:paraId="0ED64F25" w14:textId="77777777" w:rsidR="00E76D05" w:rsidRPr="00E76D05" w:rsidRDefault="00E76D05" w:rsidP="00E76D05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 w:rsidRPr="00E76D05">
              <w:rPr>
                <w:rFonts w:ascii="Ubuntu" w:hAnsi="Ubuntu"/>
                <w:sz w:val="20"/>
                <w:szCs w:val="20"/>
              </w:rPr>
              <w:t>do szkoły podstawowej poza obwodem</w:t>
            </w:r>
          </w:p>
          <w:p w14:paraId="4BA1740C" w14:textId="4EA6E9F9" w:rsidR="004E3E03" w:rsidRDefault="00E76D05" w:rsidP="00E76D05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 w:rsidRPr="00E76D05">
              <w:rPr>
                <w:rFonts w:ascii="Ubuntu" w:hAnsi="Ubuntu"/>
                <w:sz w:val="20"/>
                <w:szCs w:val="20"/>
              </w:rPr>
              <w:t>wraz z</w:t>
            </w:r>
            <w:r w:rsidR="00172CD4">
              <w:rPr>
                <w:rFonts w:ascii="Ubuntu" w:hAnsi="Ubuntu"/>
                <w:sz w:val="20"/>
                <w:szCs w:val="20"/>
              </w:rPr>
              <w:t xml:space="preserve"> wszystkimi załącznikami </w:t>
            </w:r>
          </w:p>
        </w:tc>
        <w:tc>
          <w:tcPr>
            <w:tcW w:w="3118" w:type="dxa"/>
            <w:vAlign w:val="center"/>
          </w:tcPr>
          <w:p w14:paraId="0BEDC029" w14:textId="52446DB1" w:rsidR="00172CD4" w:rsidRDefault="00172CD4" w:rsidP="00172CD4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Dzieci – kandydatów ubiegających się o przyjęcie </w:t>
            </w:r>
            <w:r>
              <w:rPr>
                <w:rFonts w:ascii="Ubuntu" w:hAnsi="Ubuntu"/>
                <w:sz w:val="20"/>
                <w:szCs w:val="20"/>
              </w:rPr>
              <w:br/>
            </w:r>
            <w:r w:rsidR="00E76D05">
              <w:rPr>
                <w:rFonts w:ascii="Ubuntu" w:hAnsi="Ubuntu"/>
                <w:sz w:val="20"/>
                <w:szCs w:val="20"/>
              </w:rPr>
              <w:t>do placówki</w:t>
            </w:r>
          </w:p>
        </w:tc>
        <w:tc>
          <w:tcPr>
            <w:tcW w:w="3103" w:type="dxa"/>
            <w:vAlign w:val="center"/>
          </w:tcPr>
          <w:p w14:paraId="51BD680D" w14:textId="4ECDD86D" w:rsidR="004E3E03" w:rsidRDefault="00172CD4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od </w:t>
            </w:r>
            <w:r w:rsidR="008412B3">
              <w:rPr>
                <w:rFonts w:ascii="Ubuntu" w:hAnsi="Ubuntu"/>
                <w:sz w:val="20"/>
                <w:szCs w:val="20"/>
              </w:rPr>
              <w:t>1</w:t>
            </w:r>
            <w:r w:rsidR="005A4421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>.03.202</w:t>
            </w:r>
            <w:r w:rsidR="005A4421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 xml:space="preserve"> r. – godz. 8:00</w:t>
            </w:r>
          </w:p>
          <w:p w14:paraId="3AF1A988" w14:textId="45AB11D7" w:rsidR="00172CD4" w:rsidRDefault="00172CD4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do </w:t>
            </w:r>
            <w:r w:rsidR="008412B3">
              <w:rPr>
                <w:rFonts w:ascii="Ubuntu" w:hAnsi="Ubuntu"/>
                <w:sz w:val="20"/>
                <w:szCs w:val="20"/>
              </w:rPr>
              <w:t>2</w:t>
            </w:r>
            <w:r w:rsidR="005A4421">
              <w:rPr>
                <w:rFonts w:ascii="Ubuntu" w:hAnsi="Ubuntu"/>
                <w:sz w:val="20"/>
                <w:szCs w:val="20"/>
              </w:rPr>
              <w:t>7</w:t>
            </w:r>
            <w:r w:rsidR="008412B3">
              <w:rPr>
                <w:rFonts w:ascii="Ubuntu" w:hAnsi="Ubuntu"/>
                <w:sz w:val="20"/>
                <w:szCs w:val="20"/>
              </w:rPr>
              <w:t>.</w:t>
            </w:r>
            <w:r>
              <w:rPr>
                <w:rFonts w:ascii="Ubuntu" w:hAnsi="Ubuntu"/>
                <w:sz w:val="20"/>
                <w:szCs w:val="20"/>
              </w:rPr>
              <w:t>0</w:t>
            </w:r>
            <w:r w:rsidR="00963C55">
              <w:rPr>
                <w:rFonts w:ascii="Ubuntu" w:hAnsi="Ubuntu"/>
                <w:sz w:val="20"/>
                <w:szCs w:val="20"/>
              </w:rPr>
              <w:t>3</w:t>
            </w:r>
            <w:r>
              <w:rPr>
                <w:rFonts w:ascii="Ubuntu" w:hAnsi="Ubuntu"/>
                <w:sz w:val="20"/>
                <w:szCs w:val="20"/>
              </w:rPr>
              <w:t>.202</w:t>
            </w:r>
            <w:r w:rsidR="00D91C58">
              <w:rPr>
                <w:rFonts w:ascii="Ubuntu" w:hAnsi="Ubuntu"/>
                <w:sz w:val="20"/>
                <w:szCs w:val="20"/>
              </w:rPr>
              <w:t>5</w:t>
            </w:r>
            <w:r w:rsidR="005A4421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>r. – godz. 15:00</w:t>
            </w:r>
          </w:p>
        </w:tc>
      </w:tr>
      <w:tr w:rsidR="004E3E03" w14:paraId="4DF7A287" w14:textId="77777777" w:rsidTr="00D703B8">
        <w:tc>
          <w:tcPr>
            <w:tcW w:w="4248" w:type="dxa"/>
            <w:vAlign w:val="center"/>
          </w:tcPr>
          <w:p w14:paraId="039F7033" w14:textId="06E327BE" w:rsidR="00E76D05" w:rsidRPr="00E76D05" w:rsidRDefault="00172CD4" w:rsidP="00E76D05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Złożenie </w:t>
            </w:r>
            <w:r w:rsidR="00E76D05">
              <w:rPr>
                <w:rFonts w:ascii="Ubuntu" w:hAnsi="Ubuntu"/>
                <w:sz w:val="20"/>
                <w:szCs w:val="20"/>
              </w:rPr>
              <w:t>p</w:t>
            </w:r>
            <w:r w:rsidR="00E76D05" w:rsidRPr="00E76D05">
              <w:rPr>
                <w:rFonts w:ascii="Ubuntu" w:hAnsi="Ubuntu"/>
                <w:sz w:val="20"/>
                <w:szCs w:val="20"/>
              </w:rPr>
              <w:t>otwierdz</w:t>
            </w:r>
            <w:r w:rsidR="00E76D05">
              <w:rPr>
                <w:rFonts w:ascii="Ubuntu" w:hAnsi="Ubuntu"/>
                <w:sz w:val="20"/>
                <w:szCs w:val="20"/>
              </w:rPr>
              <w:t>e</w:t>
            </w:r>
            <w:r w:rsidR="00E76D05" w:rsidRPr="00E76D05">
              <w:rPr>
                <w:rFonts w:ascii="Ubuntu" w:hAnsi="Ubuntu"/>
                <w:sz w:val="20"/>
                <w:szCs w:val="20"/>
              </w:rPr>
              <w:t>nie przez rodzica kandydata</w:t>
            </w:r>
            <w:r w:rsidR="00E76D05">
              <w:rPr>
                <w:rFonts w:ascii="Ubuntu" w:hAnsi="Ubuntu"/>
                <w:sz w:val="20"/>
                <w:szCs w:val="20"/>
              </w:rPr>
              <w:t xml:space="preserve"> </w:t>
            </w:r>
            <w:r w:rsidR="00E76D05" w:rsidRPr="00E76D05">
              <w:rPr>
                <w:rFonts w:ascii="Ubuntu" w:hAnsi="Ubuntu"/>
                <w:sz w:val="20"/>
                <w:szCs w:val="20"/>
              </w:rPr>
              <w:t>woli przyjęcia w postaci pisemnego</w:t>
            </w:r>
            <w:r w:rsidR="00E76D05">
              <w:rPr>
                <w:rFonts w:ascii="Ubuntu" w:hAnsi="Ubuntu"/>
                <w:sz w:val="20"/>
                <w:szCs w:val="20"/>
              </w:rPr>
              <w:t xml:space="preserve"> </w:t>
            </w:r>
            <w:r w:rsidR="00E76D05" w:rsidRPr="00E76D05">
              <w:rPr>
                <w:rFonts w:ascii="Ubuntu" w:hAnsi="Ubuntu"/>
                <w:sz w:val="20"/>
                <w:szCs w:val="20"/>
              </w:rPr>
              <w:t>oświadczenia w postępowaniu</w:t>
            </w:r>
          </w:p>
          <w:p w14:paraId="29E10B6D" w14:textId="169FFE1E" w:rsidR="004E3E03" w:rsidRDefault="00E76D05" w:rsidP="00E76D05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 w:rsidRPr="00E76D05">
              <w:rPr>
                <w:rFonts w:ascii="Ubuntu" w:hAnsi="Ubuntu"/>
                <w:sz w:val="20"/>
                <w:szCs w:val="20"/>
              </w:rPr>
              <w:t>rekrutacyjnym</w:t>
            </w:r>
          </w:p>
        </w:tc>
        <w:tc>
          <w:tcPr>
            <w:tcW w:w="3118" w:type="dxa"/>
            <w:vAlign w:val="center"/>
          </w:tcPr>
          <w:p w14:paraId="39802BE4" w14:textId="6DA320BA" w:rsidR="004E3E03" w:rsidRDefault="00172CD4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Dzieci – kandydatów zakwalifikowanych do przyjęcia do placówki</w:t>
            </w:r>
          </w:p>
        </w:tc>
        <w:tc>
          <w:tcPr>
            <w:tcW w:w="3103" w:type="dxa"/>
            <w:vAlign w:val="center"/>
          </w:tcPr>
          <w:p w14:paraId="27EAD8FA" w14:textId="570DD171" w:rsidR="00172CD4" w:rsidRDefault="00172CD4" w:rsidP="00172CD4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od </w:t>
            </w:r>
            <w:r w:rsidR="00D91C58">
              <w:rPr>
                <w:rFonts w:ascii="Ubuntu" w:hAnsi="Ubuntu"/>
                <w:sz w:val="20"/>
                <w:szCs w:val="20"/>
              </w:rPr>
              <w:t>16</w:t>
            </w:r>
            <w:r>
              <w:rPr>
                <w:rFonts w:ascii="Ubuntu" w:hAnsi="Ubuntu"/>
                <w:sz w:val="20"/>
                <w:szCs w:val="20"/>
              </w:rPr>
              <w:t>.04.202</w:t>
            </w:r>
            <w:r w:rsidR="005A4421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 xml:space="preserve"> r. – godz. 12:00</w:t>
            </w:r>
          </w:p>
          <w:p w14:paraId="052094C3" w14:textId="5DA8940F" w:rsidR="004E3E03" w:rsidRDefault="00172CD4" w:rsidP="00172CD4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do </w:t>
            </w:r>
            <w:r w:rsidR="00D91C58">
              <w:rPr>
                <w:rFonts w:ascii="Ubuntu" w:hAnsi="Ubuntu"/>
                <w:sz w:val="20"/>
                <w:szCs w:val="20"/>
              </w:rPr>
              <w:t>30</w:t>
            </w:r>
            <w:r>
              <w:rPr>
                <w:rFonts w:ascii="Ubuntu" w:hAnsi="Ubuntu"/>
                <w:sz w:val="20"/>
                <w:szCs w:val="20"/>
              </w:rPr>
              <w:t>.0</w:t>
            </w:r>
            <w:r w:rsidR="00D91C58">
              <w:rPr>
                <w:rFonts w:ascii="Ubuntu" w:hAnsi="Ubuntu"/>
                <w:sz w:val="20"/>
                <w:szCs w:val="20"/>
              </w:rPr>
              <w:t>4</w:t>
            </w:r>
            <w:r>
              <w:rPr>
                <w:rFonts w:ascii="Ubuntu" w:hAnsi="Ubuntu"/>
                <w:sz w:val="20"/>
                <w:szCs w:val="20"/>
              </w:rPr>
              <w:t>.202</w:t>
            </w:r>
            <w:r w:rsidR="005A4421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 xml:space="preserve"> r. – godz. 15:00</w:t>
            </w:r>
          </w:p>
        </w:tc>
      </w:tr>
    </w:tbl>
    <w:p w14:paraId="53A8CD1F" w14:textId="77777777" w:rsidR="004E3E03" w:rsidRDefault="004E3E03" w:rsidP="004E3E03">
      <w:pPr>
        <w:pStyle w:val="Akapitzlist"/>
        <w:spacing w:line="360" w:lineRule="auto"/>
        <w:ind w:left="426"/>
        <w:jc w:val="both"/>
        <w:rPr>
          <w:rFonts w:ascii="Ubuntu" w:hAnsi="Ubuntu"/>
          <w:sz w:val="20"/>
          <w:szCs w:val="20"/>
        </w:rPr>
      </w:pPr>
    </w:p>
    <w:p w14:paraId="03CA6F05" w14:textId="43137F66" w:rsidR="00044E15" w:rsidRDefault="00225231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225231">
        <w:rPr>
          <w:rFonts w:ascii="Ubuntu" w:hAnsi="Ubuntu"/>
          <w:sz w:val="20"/>
          <w:szCs w:val="20"/>
        </w:rPr>
        <w:t xml:space="preserve">W pierwszej kolejności do </w:t>
      </w:r>
      <w:r w:rsidR="00AE3772">
        <w:rPr>
          <w:rFonts w:ascii="Ubuntu" w:hAnsi="Ubuntu"/>
          <w:sz w:val="20"/>
          <w:szCs w:val="20"/>
        </w:rPr>
        <w:t>klas I</w:t>
      </w:r>
      <w:r w:rsidRPr="00225231">
        <w:rPr>
          <w:rFonts w:ascii="Ubuntu" w:hAnsi="Ubuntu"/>
          <w:sz w:val="20"/>
          <w:szCs w:val="20"/>
        </w:rPr>
        <w:t xml:space="preserve"> przyjmuje się dzieci zamieszkałe </w:t>
      </w:r>
      <w:r w:rsidR="00AE3772">
        <w:rPr>
          <w:rFonts w:ascii="Ubuntu" w:hAnsi="Ubuntu"/>
          <w:sz w:val="20"/>
          <w:szCs w:val="20"/>
        </w:rPr>
        <w:t>w obwodzie szkoły, do której składan</w:t>
      </w:r>
      <w:r w:rsidR="00882D1B">
        <w:rPr>
          <w:rFonts w:ascii="Ubuntu" w:hAnsi="Ubuntu"/>
          <w:sz w:val="20"/>
          <w:szCs w:val="20"/>
        </w:rPr>
        <w:t>e</w:t>
      </w:r>
      <w:r w:rsidR="00AE3772">
        <w:rPr>
          <w:rFonts w:ascii="Ubuntu" w:hAnsi="Ubuntu"/>
          <w:sz w:val="20"/>
          <w:szCs w:val="20"/>
        </w:rPr>
        <w:t xml:space="preserve"> </w:t>
      </w:r>
      <w:r w:rsidR="00882D1B">
        <w:rPr>
          <w:rFonts w:ascii="Ubuntu" w:hAnsi="Ubuntu"/>
          <w:sz w:val="20"/>
          <w:szCs w:val="20"/>
        </w:rPr>
        <w:t>są</w:t>
      </w:r>
      <w:r w:rsidR="00AE3772">
        <w:rPr>
          <w:rFonts w:ascii="Ubuntu" w:hAnsi="Ubuntu"/>
          <w:sz w:val="20"/>
          <w:szCs w:val="20"/>
        </w:rPr>
        <w:t xml:space="preserve"> </w:t>
      </w:r>
      <w:r w:rsidR="00882D1B">
        <w:rPr>
          <w:rFonts w:ascii="Ubuntu" w:hAnsi="Ubuntu"/>
          <w:sz w:val="20"/>
          <w:szCs w:val="20"/>
        </w:rPr>
        <w:t>zgłoszenia</w:t>
      </w:r>
      <w:r w:rsidRPr="00225231">
        <w:rPr>
          <w:rFonts w:ascii="Ubuntu" w:hAnsi="Ubuntu"/>
          <w:sz w:val="20"/>
          <w:szCs w:val="20"/>
        </w:rPr>
        <w:t xml:space="preserve">. W sytuacji, kiedy </w:t>
      </w:r>
      <w:r>
        <w:rPr>
          <w:rFonts w:ascii="Ubuntu" w:hAnsi="Ubuntu"/>
          <w:sz w:val="20"/>
          <w:szCs w:val="20"/>
        </w:rPr>
        <w:t>placówka</w:t>
      </w:r>
      <w:r w:rsidRPr="00225231">
        <w:rPr>
          <w:rFonts w:ascii="Ubuntu" w:hAnsi="Ubuntu"/>
          <w:sz w:val="20"/>
          <w:szCs w:val="20"/>
        </w:rPr>
        <w:t xml:space="preserve"> dysponuje nadal wolnymi miejscami, mogą zostać przyjęci </w:t>
      </w:r>
      <w:r w:rsidR="007B2AF9">
        <w:rPr>
          <w:rFonts w:ascii="Ubuntu" w:hAnsi="Ubuntu"/>
          <w:sz w:val="20"/>
          <w:szCs w:val="20"/>
        </w:rPr>
        <w:t>k</w:t>
      </w:r>
      <w:r w:rsidRPr="00225231">
        <w:rPr>
          <w:rFonts w:ascii="Ubuntu" w:hAnsi="Ubuntu"/>
          <w:sz w:val="20"/>
          <w:szCs w:val="20"/>
        </w:rPr>
        <w:t>andydaci/dzieci zamieszkali poza terenem gminy</w:t>
      </w:r>
      <w:r w:rsidR="007B2AF9">
        <w:rPr>
          <w:rFonts w:ascii="Ubuntu" w:hAnsi="Ubuntu"/>
          <w:sz w:val="20"/>
          <w:szCs w:val="20"/>
        </w:rPr>
        <w:t xml:space="preserve"> na podstawie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69"/>
      </w:tblGrid>
      <w:tr w:rsidR="00044E15" w14:paraId="57CAF843" w14:textId="77777777" w:rsidTr="00044E15">
        <w:tc>
          <w:tcPr>
            <w:tcW w:w="10469" w:type="dxa"/>
          </w:tcPr>
          <w:p w14:paraId="4EF994B6" w14:textId="603AB061" w:rsidR="00044E15" w:rsidRPr="00044E15" w:rsidRDefault="00044E15" w:rsidP="00044E15">
            <w:pPr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br w:type="page"/>
            </w:r>
            <w:r w:rsidRPr="00044E15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POSTĘPOWANIE REKRUTACYJNE</w:t>
            </w:r>
          </w:p>
        </w:tc>
      </w:tr>
    </w:tbl>
    <w:p w14:paraId="00F195DF" w14:textId="77777777" w:rsidR="00044E15" w:rsidRDefault="00044E15" w:rsidP="00044E15">
      <w:pPr>
        <w:pStyle w:val="Akapitzlist"/>
        <w:ind w:left="426"/>
        <w:jc w:val="both"/>
        <w:rPr>
          <w:rFonts w:ascii="Ubuntu" w:hAnsi="Ubuntu"/>
          <w:sz w:val="20"/>
          <w:szCs w:val="20"/>
        </w:rPr>
      </w:pPr>
    </w:p>
    <w:p w14:paraId="54208ECF" w14:textId="04B806F9" w:rsidR="00044E15" w:rsidRDefault="00225231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462E0">
        <w:rPr>
          <w:rFonts w:ascii="Ubuntu" w:hAnsi="Ubuntu"/>
          <w:sz w:val="20"/>
          <w:szCs w:val="20"/>
        </w:rPr>
        <w:t xml:space="preserve">Postępowanie rekrutacyjne jest prowadzone na wniosek rodzica, złożony do dyrektora placówki. Wniosek składa się za pośrednictwem platformy elektronicznej: </w:t>
      </w:r>
      <w:r w:rsidR="009462E0" w:rsidRPr="009462E0">
        <w:rPr>
          <w:rFonts w:ascii="Ubuntu" w:hAnsi="Ubuntu"/>
          <w:b/>
          <w:bCs/>
          <w:sz w:val="20"/>
          <w:szCs w:val="20"/>
          <w:u w:val="single"/>
        </w:rPr>
        <w:t>https://nabor</w:t>
      </w:r>
      <w:r w:rsidR="008709C8">
        <w:rPr>
          <w:rFonts w:ascii="Ubuntu" w:hAnsi="Ubuntu"/>
          <w:b/>
          <w:bCs/>
          <w:sz w:val="20"/>
          <w:szCs w:val="20"/>
          <w:u w:val="single"/>
        </w:rPr>
        <w:t>s</w:t>
      </w:r>
      <w:r w:rsidR="009462E0" w:rsidRPr="009462E0">
        <w:rPr>
          <w:rFonts w:ascii="Ubuntu" w:hAnsi="Ubuntu"/>
          <w:b/>
          <w:bCs/>
          <w:sz w:val="20"/>
          <w:szCs w:val="20"/>
          <w:u w:val="single"/>
        </w:rPr>
        <w:t>p-kandydat.vulcan.net.pl/gminabialeblota</w:t>
      </w:r>
      <w:r w:rsidR="009462E0" w:rsidRPr="009462E0">
        <w:rPr>
          <w:rFonts w:ascii="Ubuntu" w:hAnsi="Ubuntu"/>
          <w:sz w:val="20"/>
          <w:szCs w:val="20"/>
        </w:rPr>
        <w:t xml:space="preserve"> </w:t>
      </w:r>
      <w:r w:rsidRPr="009462E0">
        <w:rPr>
          <w:rFonts w:ascii="Ubuntu" w:hAnsi="Ubuntu"/>
          <w:sz w:val="20"/>
          <w:szCs w:val="20"/>
        </w:rPr>
        <w:t>oraz dostarcza wydrukowany i podpisany wraz z kompletem załączników do sekretariatu placówki pierwszego wyboru.</w:t>
      </w:r>
      <w:r w:rsidR="008F5AF0">
        <w:rPr>
          <w:rFonts w:ascii="Ubuntu" w:hAnsi="Ubuntu"/>
          <w:sz w:val="20"/>
          <w:szCs w:val="20"/>
        </w:rPr>
        <w:t xml:space="preserve"> </w:t>
      </w:r>
      <w:r w:rsidR="008F5AF0">
        <w:rPr>
          <w:rFonts w:ascii="Ubuntu" w:hAnsi="Ubuntu"/>
          <w:b/>
          <w:bCs/>
          <w:sz w:val="20"/>
          <w:szCs w:val="20"/>
        </w:rPr>
        <w:t>Dokumenty rekrutacyjne mogą być również podpisane podpisem elektronicznym i przesłane do obsługi naboru.</w:t>
      </w:r>
      <w:r w:rsidR="00044E15">
        <w:rPr>
          <w:rFonts w:ascii="Ubuntu" w:hAnsi="Ubuntu"/>
          <w:sz w:val="20"/>
          <w:szCs w:val="20"/>
        </w:rPr>
        <w:t xml:space="preserve"> </w:t>
      </w:r>
      <w:r w:rsidR="00044E15" w:rsidRPr="00044E15">
        <w:rPr>
          <w:rFonts w:ascii="Ubuntu" w:hAnsi="Ubuntu"/>
          <w:sz w:val="20"/>
          <w:szCs w:val="20"/>
        </w:rPr>
        <w:t xml:space="preserve">Druk wniosku oraz wzory dokumentów dostępne są na platformie rekrutacyjnej: </w:t>
      </w:r>
      <w:r w:rsidR="009462E0">
        <w:rPr>
          <w:rFonts w:ascii="Ubuntu" w:hAnsi="Ubuntu"/>
          <w:sz w:val="20"/>
          <w:szCs w:val="20"/>
        </w:rPr>
        <w:br/>
      </w:r>
      <w:r w:rsidR="009462E0" w:rsidRPr="009462E0">
        <w:rPr>
          <w:rFonts w:ascii="Ubuntu" w:hAnsi="Ubuntu"/>
          <w:b/>
          <w:bCs/>
          <w:sz w:val="20"/>
          <w:szCs w:val="20"/>
          <w:u w:val="single"/>
        </w:rPr>
        <w:t>https://nabor</w:t>
      </w:r>
      <w:r w:rsidR="008709C8">
        <w:rPr>
          <w:rFonts w:ascii="Ubuntu" w:hAnsi="Ubuntu"/>
          <w:b/>
          <w:bCs/>
          <w:sz w:val="20"/>
          <w:szCs w:val="20"/>
          <w:u w:val="single"/>
        </w:rPr>
        <w:t>s</w:t>
      </w:r>
      <w:r w:rsidR="009462E0" w:rsidRPr="009462E0">
        <w:rPr>
          <w:rFonts w:ascii="Ubuntu" w:hAnsi="Ubuntu"/>
          <w:b/>
          <w:bCs/>
          <w:sz w:val="20"/>
          <w:szCs w:val="20"/>
          <w:u w:val="single"/>
        </w:rPr>
        <w:t>p-kandydat.vulcan.net.pl/gminabialeblota</w:t>
      </w:r>
      <w:r w:rsidR="009462E0" w:rsidRPr="009462E0">
        <w:rPr>
          <w:rFonts w:ascii="Ubuntu" w:hAnsi="Ubuntu"/>
          <w:sz w:val="20"/>
          <w:szCs w:val="20"/>
        </w:rPr>
        <w:t xml:space="preserve"> </w:t>
      </w:r>
      <w:r w:rsidR="00044E15" w:rsidRPr="00044E15">
        <w:rPr>
          <w:rFonts w:ascii="Ubuntu" w:hAnsi="Ubuntu"/>
          <w:sz w:val="20"/>
          <w:szCs w:val="20"/>
        </w:rPr>
        <w:t>oraz stronach placówek prowadzących rekrutację</w:t>
      </w:r>
    </w:p>
    <w:p w14:paraId="6A868837" w14:textId="49C777BE" w:rsidR="00D62483" w:rsidRDefault="00D62483" w:rsidP="00D62483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K</w:t>
      </w:r>
      <w:r w:rsidR="00E93466" w:rsidRPr="00E93466">
        <w:rPr>
          <w:rFonts w:ascii="Ubuntu" w:hAnsi="Ubuntu"/>
          <w:sz w:val="20"/>
          <w:szCs w:val="20"/>
        </w:rPr>
        <w:t xml:space="preserve">andydaci zamieszkali w obwodzie szkoły podstawowej, którzy ubiegają się o przyjęcie do klasy I w </w:t>
      </w:r>
      <w:r w:rsidR="00E93466">
        <w:rPr>
          <w:rFonts w:ascii="Ubuntu" w:hAnsi="Ubuntu"/>
          <w:sz w:val="20"/>
          <w:szCs w:val="20"/>
        </w:rPr>
        <w:t>danej</w:t>
      </w:r>
      <w:r w:rsidR="00E93466" w:rsidRPr="00E93466">
        <w:rPr>
          <w:rFonts w:ascii="Ubuntu" w:hAnsi="Ubuntu"/>
          <w:sz w:val="20"/>
          <w:szCs w:val="20"/>
        </w:rPr>
        <w:t xml:space="preserve"> szkole - przyjmowani są z urzędu na podstawie </w:t>
      </w:r>
      <w:r w:rsidR="00882D1B">
        <w:rPr>
          <w:rFonts w:ascii="Ubuntu" w:hAnsi="Ubuntu"/>
          <w:sz w:val="20"/>
          <w:szCs w:val="20"/>
        </w:rPr>
        <w:t>zgłoszenia</w:t>
      </w:r>
      <w:r w:rsidR="00E93466" w:rsidRPr="00E93466">
        <w:rPr>
          <w:rFonts w:ascii="Ubuntu" w:hAnsi="Ubuntu"/>
          <w:sz w:val="20"/>
          <w:szCs w:val="20"/>
        </w:rPr>
        <w:t xml:space="preserve">. </w:t>
      </w:r>
      <w:r w:rsidR="00882D1B">
        <w:rPr>
          <w:rFonts w:ascii="Ubuntu" w:hAnsi="Ubuntu"/>
          <w:sz w:val="20"/>
          <w:szCs w:val="20"/>
        </w:rPr>
        <w:t xml:space="preserve">Zgłoszenie zawiera dane </w:t>
      </w:r>
      <w:r w:rsidR="007B2AF9">
        <w:rPr>
          <w:rFonts w:ascii="Ubuntu" w:hAnsi="Ubuntu"/>
          <w:sz w:val="20"/>
          <w:szCs w:val="20"/>
        </w:rPr>
        <w:t>o</w:t>
      </w:r>
      <w:r w:rsidR="00882D1B">
        <w:rPr>
          <w:rFonts w:ascii="Ubuntu" w:hAnsi="Ubuntu"/>
          <w:sz w:val="20"/>
          <w:szCs w:val="20"/>
        </w:rPr>
        <w:t xml:space="preserve"> miejscu</w:t>
      </w:r>
      <w:r w:rsidR="00E93466" w:rsidRPr="00E93466">
        <w:rPr>
          <w:rFonts w:ascii="Ubuntu" w:hAnsi="Ubuntu"/>
          <w:sz w:val="20"/>
          <w:szCs w:val="20"/>
        </w:rPr>
        <w:t xml:space="preserve"> zamieszkania rodziców kandydata </w:t>
      </w:r>
      <w:r w:rsidR="00882D1B">
        <w:rPr>
          <w:rFonts w:ascii="Ubuntu" w:hAnsi="Ubuntu"/>
          <w:sz w:val="20"/>
          <w:szCs w:val="20"/>
        </w:rPr>
        <w:t>oraz samego</w:t>
      </w:r>
      <w:r w:rsidR="00E93466" w:rsidRPr="00E93466">
        <w:rPr>
          <w:rFonts w:ascii="Ubuntu" w:hAnsi="Ubuntu"/>
          <w:sz w:val="20"/>
          <w:szCs w:val="20"/>
        </w:rPr>
        <w:t xml:space="preserve"> kandydata, które składa się pod rygorem odpowiedzialności karnej za składanie fałszywych oświadczeń (art. 151 ust. 2 i 3 ww. ustawy z dnia 14 grudnia 2016 r. Prawo oświatowe). </w:t>
      </w:r>
      <w:r w:rsidRPr="00D62483">
        <w:rPr>
          <w:rFonts w:ascii="Ubuntu" w:hAnsi="Ubuntu"/>
          <w:sz w:val="20"/>
          <w:szCs w:val="20"/>
        </w:rPr>
        <w:t>Skorzystanie z miejsca</w:t>
      </w:r>
      <w:r w:rsidR="00882D1B">
        <w:rPr>
          <w:rFonts w:ascii="Ubuntu" w:hAnsi="Ubuntu"/>
          <w:sz w:val="20"/>
          <w:szCs w:val="20"/>
        </w:rPr>
        <w:t xml:space="preserve"> </w:t>
      </w:r>
      <w:r w:rsidRPr="00D62483">
        <w:rPr>
          <w:rFonts w:ascii="Ubuntu" w:hAnsi="Ubuntu"/>
          <w:sz w:val="20"/>
          <w:szCs w:val="20"/>
        </w:rPr>
        <w:t>w szkole obwodowej jest prawem, a nie obowiązkiem</w:t>
      </w:r>
      <w:r>
        <w:rPr>
          <w:rFonts w:ascii="Ubuntu" w:hAnsi="Ubuntu"/>
          <w:sz w:val="20"/>
          <w:szCs w:val="20"/>
        </w:rPr>
        <w:t xml:space="preserve">, co oznacza, że </w:t>
      </w:r>
      <w:r w:rsidRPr="00D62483">
        <w:rPr>
          <w:rFonts w:ascii="Ubuntu" w:hAnsi="Ubuntu"/>
          <w:sz w:val="20"/>
          <w:szCs w:val="20"/>
        </w:rPr>
        <w:t xml:space="preserve">dziecko ma zapewnione miejsce w klasie I w szkole obwodowej, ale rodzice mogą starać się o przyjęcie dziecka do innej </w:t>
      </w:r>
      <w:r>
        <w:rPr>
          <w:rFonts w:ascii="Ubuntu" w:hAnsi="Ubuntu"/>
          <w:sz w:val="20"/>
          <w:szCs w:val="20"/>
        </w:rPr>
        <w:t>placówki</w:t>
      </w:r>
      <w:r w:rsidRPr="00D62483">
        <w:rPr>
          <w:rFonts w:ascii="Ubuntu" w:hAnsi="Ubuntu"/>
          <w:sz w:val="20"/>
          <w:szCs w:val="20"/>
        </w:rPr>
        <w:t>.</w:t>
      </w:r>
    </w:p>
    <w:p w14:paraId="5A6AB4DB" w14:textId="4F19FE1E" w:rsidR="00D62483" w:rsidRPr="00D62483" w:rsidRDefault="00D62483" w:rsidP="00D62483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K</w:t>
      </w:r>
      <w:r w:rsidRPr="00D62483">
        <w:rPr>
          <w:rFonts w:ascii="Ubuntu" w:hAnsi="Ubuntu"/>
          <w:sz w:val="20"/>
          <w:szCs w:val="20"/>
        </w:rPr>
        <w:t xml:space="preserve">andydaci, dla których </w:t>
      </w:r>
      <w:r>
        <w:rPr>
          <w:rFonts w:ascii="Ubuntu" w:hAnsi="Ubuntu"/>
          <w:sz w:val="20"/>
          <w:szCs w:val="20"/>
        </w:rPr>
        <w:t xml:space="preserve">dana </w:t>
      </w:r>
      <w:r w:rsidRPr="00D62483">
        <w:rPr>
          <w:rFonts w:ascii="Ubuntu" w:hAnsi="Ubuntu"/>
          <w:sz w:val="20"/>
          <w:szCs w:val="20"/>
        </w:rPr>
        <w:t>szkoła nie jest szkołą obwodową, biorą udział w postępowaniu rekrutacyjnym, na podstawie złożonych wniosków</w:t>
      </w:r>
      <w:r>
        <w:rPr>
          <w:rFonts w:ascii="Ubuntu" w:hAnsi="Ubuntu"/>
          <w:sz w:val="20"/>
          <w:szCs w:val="20"/>
        </w:rPr>
        <w:t>. K</w:t>
      </w:r>
      <w:r w:rsidRPr="00D62483">
        <w:rPr>
          <w:rFonts w:ascii="Ubuntu" w:hAnsi="Ubuntu"/>
          <w:sz w:val="20"/>
          <w:szCs w:val="20"/>
        </w:rPr>
        <w:t>andydaci przyjmowani są zgodnie z kryteriami określonymi</w:t>
      </w:r>
      <w:r>
        <w:rPr>
          <w:rFonts w:ascii="Ubuntu" w:hAnsi="Ubuntu"/>
          <w:sz w:val="20"/>
          <w:szCs w:val="20"/>
        </w:rPr>
        <w:t xml:space="preserve"> w </w:t>
      </w:r>
      <w:r w:rsidRPr="009C2287">
        <w:rPr>
          <w:rFonts w:ascii="Ubuntu" w:hAnsi="Ubuntu" w:cs="Bookman Old Style"/>
          <w:sz w:val="20"/>
          <w:szCs w:val="20"/>
        </w:rPr>
        <w:t>Uchwa</w:t>
      </w:r>
      <w:r>
        <w:rPr>
          <w:rFonts w:ascii="Ubuntu" w:hAnsi="Ubuntu" w:cs="Bookman Old Style"/>
          <w:sz w:val="20"/>
          <w:szCs w:val="20"/>
        </w:rPr>
        <w:t>le</w:t>
      </w:r>
      <w:r w:rsidRPr="009C2287">
        <w:rPr>
          <w:rFonts w:ascii="Ubuntu" w:hAnsi="Ubuntu" w:cs="Bookman Old Style"/>
          <w:sz w:val="20"/>
          <w:szCs w:val="20"/>
        </w:rPr>
        <w:t xml:space="preserve"> </w:t>
      </w:r>
      <w:r>
        <w:rPr>
          <w:rFonts w:ascii="Ubuntu" w:hAnsi="Ubuntu" w:cs="Bookman Old Style"/>
          <w:sz w:val="20"/>
          <w:szCs w:val="20"/>
        </w:rPr>
        <w:br/>
      </w:r>
      <w:r w:rsidRPr="009C2287">
        <w:rPr>
          <w:rFonts w:ascii="Ubuntu" w:hAnsi="Ubuntu" w:cs="Bookman Old Style"/>
          <w:sz w:val="20"/>
          <w:szCs w:val="20"/>
        </w:rPr>
        <w:t>nr RGK.0007.1</w:t>
      </w:r>
      <w:r>
        <w:rPr>
          <w:rFonts w:ascii="Ubuntu" w:hAnsi="Ubuntu" w:cs="Bookman Old Style"/>
          <w:sz w:val="20"/>
          <w:szCs w:val="20"/>
        </w:rPr>
        <w:t>5</w:t>
      </w:r>
      <w:r w:rsidRPr="009C2287">
        <w:rPr>
          <w:rFonts w:ascii="Ubuntu" w:hAnsi="Ubuntu" w:cs="Bookman Old Style"/>
          <w:sz w:val="20"/>
          <w:szCs w:val="20"/>
        </w:rPr>
        <w:t>.2017 Rady gminy Białe Błota z dnia 28 lutego 2017</w:t>
      </w:r>
      <w:r>
        <w:rPr>
          <w:rFonts w:ascii="Ubuntu" w:hAnsi="Ubuntu" w:cs="Bookman Old Style"/>
          <w:sz w:val="20"/>
          <w:szCs w:val="20"/>
        </w:rPr>
        <w:t xml:space="preserve"> </w:t>
      </w:r>
      <w:r w:rsidRPr="009C2287">
        <w:rPr>
          <w:rFonts w:ascii="Ubuntu" w:hAnsi="Ubuntu" w:cs="Bookman Old Style"/>
          <w:sz w:val="20"/>
          <w:szCs w:val="20"/>
        </w:rPr>
        <w:t xml:space="preserve">r. w sprawie </w:t>
      </w:r>
      <w:r w:rsidRPr="00BB769C">
        <w:rPr>
          <w:rFonts w:ascii="Ubuntu" w:hAnsi="Ubuntu" w:cs="Bookman Old Style"/>
          <w:sz w:val="20"/>
          <w:szCs w:val="20"/>
        </w:rPr>
        <w:t xml:space="preserve">określenia kryteriów rekrutacji do klas pierwszych publicznych szkół podstawowych działających na terenie gminy Białe Błota, punktacji </w:t>
      </w:r>
      <w:r>
        <w:rPr>
          <w:rFonts w:ascii="Ubuntu" w:hAnsi="Ubuntu" w:cs="Bookman Old Style"/>
          <w:sz w:val="20"/>
          <w:szCs w:val="20"/>
        </w:rPr>
        <w:br/>
      </w:r>
      <w:r w:rsidRPr="00BB769C">
        <w:rPr>
          <w:rFonts w:ascii="Ubuntu" w:hAnsi="Ubuntu" w:cs="Bookman Old Style"/>
          <w:sz w:val="20"/>
          <w:szCs w:val="20"/>
        </w:rPr>
        <w:t>i dokumentów potwierdzających ich spełnianie</w:t>
      </w:r>
      <w:r>
        <w:rPr>
          <w:rFonts w:ascii="Ubuntu" w:hAnsi="Ubuntu"/>
          <w:sz w:val="20"/>
          <w:szCs w:val="20"/>
        </w:rPr>
        <w:t>.</w:t>
      </w:r>
    </w:p>
    <w:p w14:paraId="553ACD76" w14:textId="5001A5E4" w:rsidR="00A77DB7" w:rsidRDefault="00DA0968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A0968">
        <w:rPr>
          <w:rFonts w:ascii="Ubuntu" w:hAnsi="Ubuntu"/>
          <w:sz w:val="20"/>
          <w:szCs w:val="20"/>
        </w:rPr>
        <w:t>Do wniosku należy dołączyć dokumenty i wypełnione oświadczenia potwierdzające spełnianie przez kandydata/dziecko kryteriów dodatkowych określonych Uchwałą NR RGK.0007.1</w:t>
      </w:r>
      <w:r w:rsidR="00387F25">
        <w:rPr>
          <w:rFonts w:ascii="Ubuntu" w:hAnsi="Ubuntu"/>
          <w:sz w:val="20"/>
          <w:szCs w:val="20"/>
        </w:rPr>
        <w:t>5</w:t>
      </w:r>
      <w:r w:rsidRPr="00DA0968">
        <w:rPr>
          <w:rFonts w:ascii="Ubuntu" w:hAnsi="Ubuntu"/>
          <w:sz w:val="20"/>
          <w:szCs w:val="20"/>
        </w:rPr>
        <w:t>.2017 Rady Gminy Białe Błota</w:t>
      </w:r>
      <w:r>
        <w:rPr>
          <w:rFonts w:ascii="Ubuntu" w:hAnsi="Ubuntu"/>
          <w:sz w:val="20"/>
          <w:szCs w:val="20"/>
        </w:rPr>
        <w:t xml:space="preserve"> </w:t>
      </w:r>
      <w:r w:rsidRPr="00A77DB7">
        <w:rPr>
          <w:rFonts w:ascii="Ubuntu" w:hAnsi="Ubuntu"/>
          <w:sz w:val="20"/>
          <w:szCs w:val="20"/>
        </w:rPr>
        <w:t>z dnia 28 lutego 2017</w:t>
      </w:r>
      <w:r>
        <w:rPr>
          <w:rFonts w:ascii="Ubuntu" w:hAnsi="Ubuntu"/>
          <w:sz w:val="20"/>
          <w:szCs w:val="20"/>
        </w:rPr>
        <w:t xml:space="preserve"> </w:t>
      </w:r>
      <w:r w:rsidRPr="00A77DB7">
        <w:rPr>
          <w:rFonts w:ascii="Ubuntu" w:hAnsi="Ubuntu"/>
          <w:sz w:val="20"/>
          <w:szCs w:val="20"/>
        </w:rPr>
        <w:t>r</w:t>
      </w:r>
      <w:r w:rsidRPr="00DA0968">
        <w:rPr>
          <w:rFonts w:ascii="Ubuntu" w:hAnsi="Ubuntu"/>
          <w:sz w:val="20"/>
          <w:szCs w:val="20"/>
        </w:rPr>
        <w:t>. Są to:</w:t>
      </w:r>
    </w:p>
    <w:p w14:paraId="2B6ED1A5" w14:textId="0E6B717E" w:rsidR="00DA0968" w:rsidRDefault="00387F25" w:rsidP="00387F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Ubuntu" w:hAnsi="Ubuntu"/>
          <w:sz w:val="20"/>
          <w:szCs w:val="20"/>
        </w:rPr>
      </w:pPr>
      <w:r w:rsidRPr="00387F25">
        <w:rPr>
          <w:rFonts w:ascii="Ubuntu" w:hAnsi="Ubuntu"/>
          <w:sz w:val="20"/>
          <w:szCs w:val="20"/>
        </w:rPr>
        <w:lastRenderedPageBreak/>
        <w:t>oświadczenie rodziców</w:t>
      </w:r>
      <w:r>
        <w:rPr>
          <w:rFonts w:ascii="Ubuntu" w:hAnsi="Ubuntu"/>
          <w:sz w:val="20"/>
          <w:szCs w:val="20"/>
        </w:rPr>
        <w:t xml:space="preserve"> dziecka, będącego kandydatem</w:t>
      </w:r>
      <w:r w:rsidRPr="00387F25">
        <w:rPr>
          <w:rFonts w:ascii="Ubuntu" w:hAnsi="Ubuntu"/>
          <w:sz w:val="20"/>
          <w:szCs w:val="20"/>
        </w:rPr>
        <w:t xml:space="preserve"> o miejscu realizacji obowiązk</w:t>
      </w:r>
      <w:r>
        <w:rPr>
          <w:rFonts w:ascii="Ubuntu" w:hAnsi="Ubuntu"/>
          <w:sz w:val="20"/>
          <w:szCs w:val="20"/>
        </w:rPr>
        <w:t>owego</w:t>
      </w:r>
      <w:r w:rsidRPr="00387F25">
        <w:rPr>
          <w:rFonts w:ascii="Ubuntu" w:hAnsi="Ubuntu"/>
          <w:sz w:val="20"/>
          <w:szCs w:val="20"/>
        </w:rPr>
        <w:t xml:space="preserve"> przygotowania przedszkolnego dziecka</w:t>
      </w:r>
      <w:r>
        <w:rPr>
          <w:rFonts w:ascii="Ubuntu" w:hAnsi="Ubuntu"/>
          <w:sz w:val="20"/>
          <w:szCs w:val="20"/>
        </w:rPr>
        <w:t xml:space="preserve">, w obwodzie publicznej szkoły podstawowej, do której składany jest wniosek </w:t>
      </w:r>
      <w:r>
        <w:rPr>
          <w:rFonts w:ascii="Ubuntu" w:hAnsi="Ubuntu"/>
          <w:sz w:val="20"/>
          <w:szCs w:val="20"/>
        </w:rPr>
        <w:br/>
      </w:r>
      <w:r w:rsidR="00DA0968" w:rsidRPr="00387F25">
        <w:rPr>
          <w:rFonts w:ascii="Ubuntu" w:hAnsi="Ubuntu"/>
          <w:sz w:val="20"/>
          <w:szCs w:val="20"/>
        </w:rPr>
        <w:t xml:space="preserve">- </w:t>
      </w:r>
      <w:r w:rsidR="00DA0968" w:rsidRPr="00387F25">
        <w:rPr>
          <w:rFonts w:ascii="Ubuntu" w:hAnsi="Ubuntu"/>
          <w:i/>
          <w:iCs/>
          <w:sz w:val="20"/>
          <w:szCs w:val="20"/>
        </w:rPr>
        <w:t>dotyczy kryterium nr 1</w:t>
      </w:r>
      <w:r w:rsidR="00DA0968" w:rsidRPr="00387F25">
        <w:rPr>
          <w:rFonts w:ascii="Ubuntu" w:hAnsi="Ubuntu"/>
          <w:sz w:val="20"/>
          <w:szCs w:val="20"/>
        </w:rPr>
        <w:t xml:space="preserve">; </w:t>
      </w:r>
    </w:p>
    <w:p w14:paraId="4AEDB68E" w14:textId="7D8054C2" w:rsidR="00387F25" w:rsidRDefault="00387F25" w:rsidP="00387F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oświadczenie </w:t>
      </w:r>
      <w:r w:rsidRPr="00387F25">
        <w:rPr>
          <w:rFonts w:ascii="Ubuntu" w:hAnsi="Ubuntu"/>
          <w:sz w:val="20"/>
          <w:szCs w:val="20"/>
        </w:rPr>
        <w:t>rodziców</w:t>
      </w:r>
      <w:r>
        <w:rPr>
          <w:rFonts w:ascii="Ubuntu" w:hAnsi="Ubuntu"/>
          <w:sz w:val="20"/>
          <w:szCs w:val="20"/>
        </w:rPr>
        <w:t xml:space="preserve"> dziecka, będącego kandydatem potwierdzające realizację obo</w:t>
      </w:r>
      <w:r w:rsidR="002A60AA">
        <w:rPr>
          <w:rFonts w:ascii="Ubuntu" w:hAnsi="Ubuntu"/>
          <w:sz w:val="20"/>
          <w:szCs w:val="20"/>
        </w:rPr>
        <w:t>wiązku</w:t>
      </w:r>
      <w:r w:rsidR="000413A6">
        <w:rPr>
          <w:rFonts w:ascii="Ubuntu" w:hAnsi="Ubuntu"/>
          <w:sz w:val="20"/>
          <w:szCs w:val="20"/>
        </w:rPr>
        <w:t xml:space="preserve"> szkolnego</w:t>
      </w:r>
      <w:r w:rsidR="002A60AA">
        <w:rPr>
          <w:rFonts w:ascii="Ubuntu" w:hAnsi="Ubuntu"/>
          <w:sz w:val="20"/>
          <w:szCs w:val="20"/>
        </w:rPr>
        <w:t xml:space="preserve"> przez rodzeństwo kandydata w publicznej szkole podstawowej, do której składany jest wniosek </w:t>
      </w:r>
      <w:r w:rsidR="002A60AA">
        <w:rPr>
          <w:rFonts w:ascii="Ubuntu" w:hAnsi="Ubuntu"/>
          <w:sz w:val="20"/>
          <w:szCs w:val="20"/>
        </w:rPr>
        <w:br/>
      </w:r>
      <w:r w:rsidR="002A60AA" w:rsidRPr="00387F25">
        <w:rPr>
          <w:rFonts w:ascii="Ubuntu" w:hAnsi="Ubuntu"/>
          <w:sz w:val="20"/>
          <w:szCs w:val="20"/>
        </w:rPr>
        <w:t xml:space="preserve">- </w:t>
      </w:r>
      <w:r w:rsidR="002A60AA" w:rsidRPr="00387F25">
        <w:rPr>
          <w:rFonts w:ascii="Ubuntu" w:hAnsi="Ubuntu"/>
          <w:i/>
          <w:iCs/>
          <w:sz w:val="20"/>
          <w:szCs w:val="20"/>
        </w:rPr>
        <w:t xml:space="preserve">dotyczy kryterium nr </w:t>
      </w:r>
      <w:r w:rsidR="002A60AA">
        <w:rPr>
          <w:rFonts w:ascii="Ubuntu" w:hAnsi="Ubuntu"/>
          <w:i/>
          <w:iCs/>
          <w:sz w:val="20"/>
          <w:szCs w:val="20"/>
        </w:rPr>
        <w:t>2</w:t>
      </w:r>
      <w:r w:rsidR="002A60AA" w:rsidRPr="00387F25">
        <w:rPr>
          <w:rFonts w:ascii="Ubuntu" w:hAnsi="Ubuntu"/>
          <w:sz w:val="20"/>
          <w:szCs w:val="20"/>
        </w:rPr>
        <w:t>;</w:t>
      </w:r>
    </w:p>
    <w:p w14:paraId="1AB19C52" w14:textId="2294A673" w:rsidR="002A60AA" w:rsidRDefault="002A60AA" w:rsidP="00387F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oświadczenie </w:t>
      </w:r>
      <w:r w:rsidRPr="00387F25">
        <w:rPr>
          <w:rFonts w:ascii="Ubuntu" w:hAnsi="Ubuntu"/>
          <w:sz w:val="20"/>
          <w:szCs w:val="20"/>
        </w:rPr>
        <w:t>rodziców</w:t>
      </w:r>
      <w:r>
        <w:rPr>
          <w:rFonts w:ascii="Ubuntu" w:hAnsi="Ubuntu"/>
          <w:sz w:val="20"/>
          <w:szCs w:val="20"/>
        </w:rPr>
        <w:t xml:space="preserve"> dziecka, będącego kandydatem o ich miejscu wykonywania pracy zawodowej </w:t>
      </w:r>
      <w:r w:rsidRPr="00387F25">
        <w:rPr>
          <w:rFonts w:ascii="Ubuntu" w:hAnsi="Ubuntu"/>
          <w:sz w:val="20"/>
          <w:szCs w:val="20"/>
        </w:rPr>
        <w:t xml:space="preserve">- </w:t>
      </w:r>
      <w:r w:rsidRPr="00387F25">
        <w:rPr>
          <w:rFonts w:ascii="Ubuntu" w:hAnsi="Ubuntu"/>
          <w:i/>
          <w:iCs/>
          <w:sz w:val="20"/>
          <w:szCs w:val="20"/>
        </w:rPr>
        <w:t xml:space="preserve">dotyczy kryterium nr </w:t>
      </w:r>
      <w:r>
        <w:rPr>
          <w:rFonts w:ascii="Ubuntu" w:hAnsi="Ubuntu"/>
          <w:i/>
          <w:iCs/>
          <w:sz w:val="20"/>
          <w:szCs w:val="20"/>
        </w:rPr>
        <w:t>3</w:t>
      </w:r>
      <w:r w:rsidRPr="00387F25">
        <w:rPr>
          <w:rFonts w:ascii="Ubuntu" w:hAnsi="Ubuntu"/>
          <w:sz w:val="20"/>
          <w:szCs w:val="20"/>
        </w:rPr>
        <w:t>;</w:t>
      </w:r>
    </w:p>
    <w:p w14:paraId="3BC260C5" w14:textId="6C9C051F" w:rsidR="002A60AA" w:rsidRPr="00387F25" w:rsidRDefault="002A60AA" w:rsidP="00387F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oświadczenie </w:t>
      </w:r>
      <w:r w:rsidRPr="00387F25">
        <w:rPr>
          <w:rFonts w:ascii="Ubuntu" w:hAnsi="Ubuntu"/>
          <w:sz w:val="20"/>
          <w:szCs w:val="20"/>
        </w:rPr>
        <w:t>rodziców</w:t>
      </w:r>
      <w:r>
        <w:rPr>
          <w:rFonts w:ascii="Ubuntu" w:hAnsi="Ubuntu"/>
          <w:sz w:val="20"/>
          <w:szCs w:val="20"/>
        </w:rPr>
        <w:t xml:space="preserve"> dziecka, będącego kandydatem o zamieszkiwaniu w obwodzie szkoły, do której składany jest wniosek, krewnych kandydata, wspierających rodziców w zapewnieniu opieki nad kandydatem </w:t>
      </w:r>
      <w:r w:rsidRPr="00387F25">
        <w:rPr>
          <w:rFonts w:ascii="Ubuntu" w:hAnsi="Ubuntu"/>
          <w:i/>
          <w:iCs/>
          <w:sz w:val="20"/>
          <w:szCs w:val="20"/>
        </w:rPr>
        <w:t xml:space="preserve">dotyczy kryterium nr </w:t>
      </w:r>
      <w:r>
        <w:rPr>
          <w:rFonts w:ascii="Ubuntu" w:hAnsi="Ubuntu"/>
          <w:i/>
          <w:iCs/>
          <w:sz w:val="20"/>
          <w:szCs w:val="20"/>
        </w:rPr>
        <w:t>4</w:t>
      </w:r>
      <w:r>
        <w:rPr>
          <w:rFonts w:ascii="Ubuntu" w:hAnsi="Ubuntu"/>
          <w:sz w:val="20"/>
          <w:szCs w:val="20"/>
        </w:rPr>
        <w:t>.</w:t>
      </w:r>
    </w:p>
    <w:p w14:paraId="0A591445" w14:textId="0BECEB08" w:rsidR="00DA0968" w:rsidRPr="00DA0968" w:rsidRDefault="00DA0968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b/>
          <w:bCs/>
          <w:sz w:val="20"/>
          <w:szCs w:val="20"/>
        </w:rPr>
      </w:pPr>
      <w:r w:rsidRPr="00DA0968">
        <w:rPr>
          <w:rFonts w:ascii="Ubuntu" w:hAnsi="Ubuntu"/>
          <w:b/>
          <w:bCs/>
          <w:sz w:val="20"/>
          <w:szCs w:val="20"/>
        </w:rPr>
        <w:t>Wszystkie oświadczenia składa się pod rygorem odpowiedzialności karnej za składanie fałszywych zeznań.</w:t>
      </w:r>
    </w:p>
    <w:p w14:paraId="1B0139EC" w14:textId="16057E6C" w:rsidR="00DA0968" w:rsidRDefault="00DA0968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A0968">
        <w:rPr>
          <w:rFonts w:ascii="Ubuntu" w:hAnsi="Ubuntu"/>
          <w:sz w:val="20"/>
          <w:szCs w:val="20"/>
        </w:rPr>
        <w:t>Komisja rekrutacyjna przyjmuje kandydata</w:t>
      </w:r>
      <w:r w:rsidR="002A60AA">
        <w:rPr>
          <w:rFonts w:ascii="Ubuntu" w:hAnsi="Ubuntu"/>
          <w:sz w:val="20"/>
          <w:szCs w:val="20"/>
        </w:rPr>
        <w:t>, dla którego dana szkoła nie jest szkołą obwodową</w:t>
      </w:r>
      <w:r w:rsidRPr="00DA0968">
        <w:rPr>
          <w:rFonts w:ascii="Ubuntu" w:hAnsi="Ubuntu"/>
          <w:sz w:val="20"/>
          <w:szCs w:val="20"/>
        </w:rPr>
        <w:t xml:space="preserve"> do </w:t>
      </w:r>
      <w:r w:rsidR="002A60AA">
        <w:rPr>
          <w:rFonts w:ascii="Ubuntu" w:hAnsi="Ubuntu"/>
          <w:sz w:val="20"/>
          <w:szCs w:val="20"/>
        </w:rPr>
        <w:t xml:space="preserve">klasy 1 publicznej szkoły podstawowej </w:t>
      </w:r>
      <w:r w:rsidRPr="00DA0968">
        <w:rPr>
          <w:rFonts w:ascii="Ubuntu" w:hAnsi="Ubuntu"/>
          <w:sz w:val="20"/>
          <w:szCs w:val="20"/>
        </w:rPr>
        <w:t xml:space="preserve"> tylko i wyłącznie na wolne miejsca, jeżeli w wyniku postepowania rekrutacyjnego kandydat został zakwalifikowany oraz złożył wszystkie wymagane dokumenty, </w:t>
      </w:r>
      <w:r w:rsidRPr="00DA0968">
        <w:rPr>
          <w:rFonts w:ascii="Ubuntu" w:hAnsi="Ubuntu"/>
          <w:b/>
          <w:bCs/>
          <w:sz w:val="20"/>
          <w:szCs w:val="20"/>
        </w:rPr>
        <w:t>w tym poświadczenie woli zapisu w ustalonych terminach</w:t>
      </w:r>
      <w:r w:rsidRPr="00DA0968">
        <w:rPr>
          <w:rFonts w:ascii="Ubuntu" w:hAnsi="Ubuntu"/>
          <w:sz w:val="20"/>
          <w:szCs w:val="20"/>
        </w:rPr>
        <w:t>.</w:t>
      </w:r>
    </w:p>
    <w:p w14:paraId="0975D397" w14:textId="02EA646C" w:rsidR="00044E15" w:rsidRDefault="00DA0968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A0968">
        <w:rPr>
          <w:rFonts w:ascii="Ubuntu" w:hAnsi="Ubuntu"/>
          <w:sz w:val="20"/>
          <w:szCs w:val="20"/>
        </w:rPr>
        <w:t xml:space="preserve">Postępowanie rekrutacyjne przeprowadza Komisja Rekrutacyjna powołana przez Dyrektora </w:t>
      </w:r>
      <w:r>
        <w:rPr>
          <w:rFonts w:ascii="Ubuntu" w:hAnsi="Ubuntu"/>
          <w:sz w:val="20"/>
          <w:szCs w:val="20"/>
        </w:rPr>
        <w:t>placówki</w:t>
      </w:r>
      <w:r w:rsidRPr="00DA0968">
        <w:rPr>
          <w:rFonts w:ascii="Ubuntu" w:hAnsi="Ubuntu"/>
          <w:sz w:val="20"/>
          <w:szCs w:val="20"/>
        </w:rPr>
        <w:t>. Dyrektor wyznacza Przewodniczącego Komisji Rekrutacyjnej.</w:t>
      </w:r>
    </w:p>
    <w:p w14:paraId="6EF459CD" w14:textId="44A1BA4E" w:rsidR="00DA0968" w:rsidRDefault="009B281F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B281F">
        <w:rPr>
          <w:rFonts w:ascii="Ubuntu" w:hAnsi="Ubuntu"/>
          <w:sz w:val="20"/>
          <w:szCs w:val="20"/>
        </w:rPr>
        <w:t>Komisja Rekrutacyjna w procesie rekrutacji wykonuje zadania określone odrębnymi przepisami, m.in. sprawdza wnioski wraz z dokumentacją pod względem formalnym i merytorycznym, przydziela punkty każdemu kandydatowi zgodnie z kryteriami określonymi Uchwałą NR RGK.0007.1</w:t>
      </w:r>
      <w:r w:rsidR="002A60AA">
        <w:rPr>
          <w:rFonts w:ascii="Ubuntu" w:hAnsi="Ubuntu"/>
          <w:sz w:val="20"/>
          <w:szCs w:val="20"/>
        </w:rPr>
        <w:t>5</w:t>
      </w:r>
      <w:r w:rsidRPr="009B281F">
        <w:rPr>
          <w:rFonts w:ascii="Ubuntu" w:hAnsi="Ubuntu"/>
          <w:sz w:val="20"/>
          <w:szCs w:val="20"/>
        </w:rPr>
        <w:t>.2017 Rady Gminy Białe Błota.</w:t>
      </w:r>
    </w:p>
    <w:p w14:paraId="5D1F9959" w14:textId="5EF88231" w:rsidR="009B281F" w:rsidRDefault="009B281F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B281F">
        <w:rPr>
          <w:rFonts w:ascii="Ubuntu" w:hAnsi="Ubuntu"/>
          <w:sz w:val="20"/>
          <w:szCs w:val="20"/>
        </w:rPr>
        <w:t>Komisja Rekrutacyjna przyznaje punkty kwalifikując</w:t>
      </w:r>
      <w:r w:rsidR="00FE439B">
        <w:rPr>
          <w:rFonts w:ascii="Ubuntu" w:hAnsi="Ubuntu"/>
          <w:sz w:val="20"/>
          <w:szCs w:val="20"/>
        </w:rPr>
        <w:t xml:space="preserve"> lub </w:t>
      </w:r>
      <w:r w:rsidRPr="009B281F">
        <w:rPr>
          <w:rFonts w:ascii="Ubuntu" w:hAnsi="Ubuntu"/>
          <w:sz w:val="20"/>
          <w:szCs w:val="20"/>
        </w:rPr>
        <w:t>nie kwalifikując kandydata do</w:t>
      </w:r>
      <w:r w:rsidR="00C20598">
        <w:rPr>
          <w:rFonts w:ascii="Ubuntu" w:hAnsi="Ubuntu"/>
          <w:sz w:val="20"/>
          <w:szCs w:val="20"/>
        </w:rPr>
        <w:t xml:space="preserve"> </w:t>
      </w:r>
      <w:r w:rsidR="002A60AA">
        <w:rPr>
          <w:rFonts w:ascii="Ubuntu" w:hAnsi="Ubuntu"/>
          <w:sz w:val="20"/>
          <w:szCs w:val="20"/>
        </w:rPr>
        <w:t xml:space="preserve">klasy 1 </w:t>
      </w:r>
      <w:r w:rsidR="00F839AE">
        <w:rPr>
          <w:rFonts w:ascii="Ubuntu" w:hAnsi="Ubuntu"/>
          <w:sz w:val="20"/>
          <w:szCs w:val="20"/>
        </w:rPr>
        <w:t>szkoły podstawowej</w:t>
      </w:r>
      <w:r w:rsidRPr="009B281F">
        <w:rPr>
          <w:rFonts w:ascii="Ubuntu" w:hAnsi="Ubuntu"/>
          <w:sz w:val="20"/>
          <w:szCs w:val="20"/>
        </w:rPr>
        <w:t xml:space="preserve">. Liczba zakwalifikowanych kandydatów zależy od ilości posiadanych miejsc.  </w:t>
      </w:r>
    </w:p>
    <w:p w14:paraId="4D2107FA" w14:textId="5D70439E" w:rsidR="00FE439B" w:rsidRPr="0012093C" w:rsidRDefault="00FE439B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FE439B">
        <w:rPr>
          <w:rFonts w:ascii="Ubuntu" w:hAnsi="Ubuntu"/>
          <w:sz w:val="20"/>
          <w:szCs w:val="20"/>
        </w:rPr>
        <w:t xml:space="preserve">Wyniki postępowania rekrutacyjnego Komisja podaje do publicznej wiadomości w formie listy kandydatów zakwalifikowanych i kandydatów niezakwalifikowanych w terminie ustalonym przez organ prowadzący (poprzez wywieszenie na </w:t>
      </w:r>
      <w:r w:rsidRPr="0012093C">
        <w:rPr>
          <w:rFonts w:ascii="Ubuntu" w:hAnsi="Ubuntu"/>
          <w:sz w:val="20"/>
          <w:szCs w:val="20"/>
        </w:rPr>
        <w:t>tablicy informacyjnej</w:t>
      </w:r>
      <w:r w:rsidR="0012093C" w:rsidRPr="0012093C">
        <w:rPr>
          <w:rFonts w:ascii="Ubuntu" w:hAnsi="Ubuntu"/>
          <w:sz w:val="20"/>
          <w:szCs w:val="20"/>
        </w:rPr>
        <w:t xml:space="preserve"> oraz </w:t>
      </w:r>
      <w:r w:rsidRPr="0012093C">
        <w:rPr>
          <w:rFonts w:ascii="Ubuntu" w:hAnsi="Ubuntu"/>
          <w:sz w:val="20"/>
          <w:szCs w:val="20"/>
        </w:rPr>
        <w:t xml:space="preserve">opublikowanie na </w:t>
      </w:r>
      <w:r w:rsidR="00C20598" w:rsidRPr="0012093C">
        <w:rPr>
          <w:rFonts w:ascii="Ubuntu" w:hAnsi="Ubuntu"/>
          <w:sz w:val="20"/>
          <w:szCs w:val="20"/>
        </w:rPr>
        <w:t>platformie elektronicznej rekrutacji</w:t>
      </w:r>
      <w:r w:rsidRPr="0012093C">
        <w:rPr>
          <w:rFonts w:ascii="Ubuntu" w:hAnsi="Ubuntu"/>
          <w:sz w:val="20"/>
          <w:szCs w:val="20"/>
        </w:rPr>
        <w:t>).</w:t>
      </w:r>
    </w:p>
    <w:p w14:paraId="33596B60" w14:textId="3FA1EAFD" w:rsidR="00FE439B" w:rsidRPr="00C20598" w:rsidRDefault="00FE439B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FE439B">
        <w:rPr>
          <w:rFonts w:ascii="Ubuntu" w:hAnsi="Ubuntu"/>
          <w:sz w:val="20"/>
          <w:szCs w:val="20"/>
        </w:rPr>
        <w:t xml:space="preserve">Po wywieszeniu/opublikowaniu przez Komisję Rekrutacyjną listy dzieci zakwalifikowanych </w:t>
      </w:r>
      <w:r>
        <w:rPr>
          <w:rFonts w:ascii="Ubuntu" w:hAnsi="Ubuntu"/>
          <w:sz w:val="20"/>
          <w:szCs w:val="20"/>
        </w:rPr>
        <w:br/>
      </w:r>
      <w:r w:rsidRPr="00FE439B">
        <w:rPr>
          <w:rFonts w:ascii="Ubuntu" w:hAnsi="Ubuntu"/>
          <w:sz w:val="20"/>
          <w:szCs w:val="20"/>
        </w:rPr>
        <w:t>i niezakwalifikowanych (</w:t>
      </w:r>
      <w:r w:rsidRPr="00FE439B">
        <w:rPr>
          <w:rFonts w:ascii="Ubuntu" w:hAnsi="Ubuntu"/>
          <w:b/>
          <w:bCs/>
          <w:sz w:val="20"/>
          <w:szCs w:val="20"/>
        </w:rPr>
        <w:t>Uwaga: ZAKWALIFIKOWAN</w:t>
      </w:r>
      <w:r w:rsidR="00D703B8">
        <w:rPr>
          <w:rFonts w:ascii="Ubuntu" w:hAnsi="Ubuntu"/>
          <w:b/>
          <w:bCs/>
          <w:sz w:val="20"/>
          <w:szCs w:val="20"/>
        </w:rPr>
        <w:t>I</w:t>
      </w:r>
      <w:r w:rsidRPr="00FE439B">
        <w:rPr>
          <w:rFonts w:ascii="Ubuntu" w:hAnsi="Ubuntu"/>
          <w:b/>
          <w:bCs/>
          <w:sz w:val="20"/>
          <w:szCs w:val="20"/>
        </w:rPr>
        <w:t>E – NIE OZNACZA PRZYJĘCIA DO PLACÓWKI</w:t>
      </w:r>
      <w:r w:rsidRPr="00FE439B">
        <w:rPr>
          <w:rFonts w:ascii="Ubuntu" w:hAnsi="Ubuntu"/>
          <w:sz w:val="20"/>
          <w:szCs w:val="20"/>
        </w:rPr>
        <w:t>), rodzice dzieci zakwalifikowanych zobowiązani są do złożenia druku POTWIERDZENIA WOLI</w:t>
      </w:r>
      <w:r w:rsidR="00E355F7">
        <w:rPr>
          <w:rFonts w:ascii="Ubuntu" w:hAnsi="Ubuntu"/>
          <w:sz w:val="20"/>
          <w:szCs w:val="20"/>
        </w:rPr>
        <w:t xml:space="preserve"> ZAPISU I</w:t>
      </w:r>
      <w:r w:rsidRPr="00FE439B">
        <w:rPr>
          <w:rFonts w:ascii="Ubuntu" w:hAnsi="Ubuntu"/>
          <w:sz w:val="20"/>
          <w:szCs w:val="20"/>
        </w:rPr>
        <w:t xml:space="preserve"> UCZĘSZCZANIA DZIECKA</w:t>
      </w:r>
      <w:r w:rsidR="00E355F7">
        <w:rPr>
          <w:rFonts w:ascii="Ubuntu" w:hAnsi="Ubuntu"/>
          <w:sz w:val="20"/>
          <w:szCs w:val="20"/>
        </w:rPr>
        <w:t xml:space="preserve"> do placówki </w:t>
      </w:r>
      <w:r w:rsidRPr="00C20598">
        <w:rPr>
          <w:rFonts w:ascii="Ubuntu" w:hAnsi="Ubuntu"/>
          <w:sz w:val="20"/>
          <w:szCs w:val="20"/>
        </w:rPr>
        <w:t xml:space="preserve">w wyznaczonym miejscu. </w:t>
      </w:r>
      <w:r w:rsidRPr="00C20598">
        <w:rPr>
          <w:rFonts w:ascii="Ubuntu" w:hAnsi="Ubuntu"/>
          <w:b/>
          <w:bCs/>
          <w:sz w:val="20"/>
          <w:szCs w:val="20"/>
        </w:rPr>
        <w:t>Brak złożenia „Potwierdzenia woli zapisu i uczęszczania dziecka” w terminie jest jednoznaczny z rezygnacją</w:t>
      </w:r>
      <w:r w:rsidR="007B2AF9">
        <w:rPr>
          <w:rFonts w:ascii="Ubuntu" w:hAnsi="Ubuntu"/>
          <w:b/>
          <w:bCs/>
          <w:sz w:val="20"/>
          <w:szCs w:val="20"/>
        </w:rPr>
        <w:t xml:space="preserve"> (dotyczy kandydatów spoza obwodu szkoły)</w:t>
      </w:r>
      <w:r w:rsidRPr="00C20598">
        <w:rPr>
          <w:rFonts w:ascii="Ubuntu" w:hAnsi="Ubuntu"/>
          <w:sz w:val="20"/>
          <w:szCs w:val="20"/>
        </w:rPr>
        <w:t>.</w:t>
      </w:r>
    </w:p>
    <w:p w14:paraId="1DF3D146" w14:textId="3F977F50" w:rsidR="009B281F" w:rsidRDefault="00FE439B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C20598">
        <w:rPr>
          <w:rFonts w:ascii="Ubuntu" w:hAnsi="Ubuntu"/>
          <w:sz w:val="20"/>
          <w:szCs w:val="20"/>
        </w:rPr>
        <w:t>Po złożeniu przez rodziców dzieci zakwalifikowanych POTWIERDZENIA WOLI ZAPISU I UCZĘSZCZANIA DZIECKA</w:t>
      </w:r>
      <w:r w:rsidR="00E355F7">
        <w:rPr>
          <w:rFonts w:ascii="Ubuntu" w:hAnsi="Ubuntu"/>
          <w:sz w:val="20"/>
          <w:szCs w:val="20"/>
        </w:rPr>
        <w:t xml:space="preserve"> do placówki</w:t>
      </w:r>
      <w:r w:rsidRPr="00C20598">
        <w:rPr>
          <w:rFonts w:ascii="Ubuntu" w:hAnsi="Ubuntu"/>
          <w:sz w:val="20"/>
          <w:szCs w:val="20"/>
        </w:rPr>
        <w:t xml:space="preserve"> - Komisja Rekrutacyjna, podaje do publicznej wiadomości listy dzieci PRZYJĘTYCH i NIEPRZYJĘTYCH w terminie</w:t>
      </w:r>
      <w:r w:rsidRPr="00FE439B">
        <w:rPr>
          <w:rFonts w:ascii="Ubuntu" w:hAnsi="Ubuntu"/>
          <w:sz w:val="20"/>
          <w:szCs w:val="20"/>
        </w:rPr>
        <w:t xml:space="preserve"> zgodnym z Harmonogramem.</w:t>
      </w:r>
    </w:p>
    <w:p w14:paraId="0D783A5A" w14:textId="4100DAE1" w:rsidR="00FE439B" w:rsidRDefault="00FE439B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Z przeprowadzonych czynności </w:t>
      </w:r>
      <w:r w:rsidRPr="00FE439B">
        <w:rPr>
          <w:rFonts w:ascii="Ubuntu" w:hAnsi="Ubuntu"/>
          <w:sz w:val="20"/>
          <w:szCs w:val="20"/>
        </w:rPr>
        <w:t>Komisja Rekrutacyjna sporządza protokół</w:t>
      </w:r>
      <w:r>
        <w:rPr>
          <w:rFonts w:ascii="Ubuntu" w:hAnsi="Ubuntu"/>
          <w:sz w:val="20"/>
          <w:szCs w:val="20"/>
        </w:rPr>
        <w:t>.</w:t>
      </w:r>
    </w:p>
    <w:p w14:paraId="51D3AF81" w14:textId="1FF9B8AF" w:rsidR="00FE439B" w:rsidRDefault="00DE4007" w:rsidP="00DE4007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E4007">
        <w:rPr>
          <w:rFonts w:ascii="Ubuntu" w:hAnsi="Ubuntu"/>
          <w:sz w:val="20"/>
          <w:szCs w:val="20"/>
        </w:rPr>
        <w:t xml:space="preserve">Rodzice </w:t>
      </w:r>
      <w:r>
        <w:rPr>
          <w:rFonts w:ascii="Ubuntu" w:hAnsi="Ubuntu"/>
          <w:sz w:val="20"/>
          <w:szCs w:val="20"/>
        </w:rPr>
        <w:t xml:space="preserve">kandydata </w:t>
      </w:r>
      <w:r w:rsidRPr="00DE4007">
        <w:rPr>
          <w:rFonts w:ascii="Ubuntu" w:hAnsi="Ubuntu"/>
          <w:sz w:val="20"/>
          <w:szCs w:val="20"/>
        </w:rPr>
        <w:t>mają prawo odwołania się od decyzji Komisji zachowując procedury odwoławcze określone odrębnymi przepisami.</w:t>
      </w:r>
    </w:p>
    <w:p w14:paraId="4A2ECE57" w14:textId="3300C479" w:rsidR="00DE4007" w:rsidRDefault="00DE4007" w:rsidP="00DE4007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E4007">
        <w:rPr>
          <w:rFonts w:ascii="Ubuntu" w:hAnsi="Ubuntu"/>
          <w:sz w:val="20"/>
          <w:szCs w:val="20"/>
        </w:rPr>
        <w:t>Postępowanie rekrutacyjne uzupełniające zostanie przeprowadzone zgodnie z Harmonogramem czynności postępowania rekrutacyjnego tylko i wyłącznie w przypadku, gdy po zakończeniu postępowania rekrutacyjnego podstawowego</w:t>
      </w:r>
      <w:r>
        <w:rPr>
          <w:rFonts w:ascii="Ubuntu" w:hAnsi="Ubuntu"/>
          <w:sz w:val="20"/>
          <w:szCs w:val="20"/>
        </w:rPr>
        <w:t xml:space="preserve"> placówka </w:t>
      </w:r>
      <w:r w:rsidRPr="00DE4007">
        <w:rPr>
          <w:rFonts w:ascii="Ubuntu" w:hAnsi="Ubuntu"/>
          <w:sz w:val="20"/>
          <w:szCs w:val="20"/>
        </w:rPr>
        <w:t>będzie dysponował</w:t>
      </w:r>
      <w:r>
        <w:rPr>
          <w:rFonts w:ascii="Ubuntu" w:hAnsi="Ubuntu"/>
          <w:sz w:val="20"/>
          <w:szCs w:val="20"/>
        </w:rPr>
        <w:t>a</w:t>
      </w:r>
      <w:r w:rsidRPr="00DE4007">
        <w:rPr>
          <w:rFonts w:ascii="Ubuntu" w:hAnsi="Ubuntu"/>
          <w:sz w:val="20"/>
          <w:szCs w:val="20"/>
        </w:rPr>
        <w:t xml:space="preserve"> wolnymi miejscami.</w:t>
      </w:r>
    </w:p>
    <w:p w14:paraId="3F7E2A07" w14:textId="13038DBD" w:rsidR="009462E0" w:rsidRDefault="00DE4007" w:rsidP="00DE4007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E4007">
        <w:rPr>
          <w:rFonts w:ascii="Ubuntu" w:hAnsi="Ubuntu"/>
          <w:sz w:val="20"/>
          <w:szCs w:val="20"/>
        </w:rPr>
        <w:t xml:space="preserve">Terminy i czynności postępowania rekrutacyjnego na rok </w:t>
      </w:r>
      <w:r w:rsidRPr="00A91A5B">
        <w:rPr>
          <w:rFonts w:ascii="Ubuntu" w:hAnsi="Ubuntu"/>
          <w:b/>
          <w:bCs/>
          <w:sz w:val="20"/>
          <w:szCs w:val="20"/>
        </w:rPr>
        <w:t>202</w:t>
      </w:r>
      <w:r w:rsidR="00FA6B6A">
        <w:rPr>
          <w:rFonts w:ascii="Ubuntu" w:hAnsi="Ubuntu"/>
          <w:b/>
          <w:bCs/>
          <w:sz w:val="20"/>
          <w:szCs w:val="20"/>
        </w:rPr>
        <w:t>6</w:t>
      </w:r>
      <w:r w:rsidRPr="00A91A5B">
        <w:rPr>
          <w:rFonts w:ascii="Ubuntu" w:hAnsi="Ubuntu"/>
          <w:b/>
          <w:bCs/>
          <w:sz w:val="20"/>
          <w:szCs w:val="20"/>
        </w:rPr>
        <w:t>/202</w:t>
      </w:r>
      <w:r w:rsidR="00FA6B6A">
        <w:rPr>
          <w:rFonts w:ascii="Ubuntu" w:hAnsi="Ubuntu"/>
          <w:b/>
          <w:bCs/>
          <w:sz w:val="20"/>
          <w:szCs w:val="20"/>
        </w:rPr>
        <w:t>7</w:t>
      </w:r>
      <w:r w:rsidRPr="00DE4007">
        <w:rPr>
          <w:rFonts w:ascii="Ubuntu" w:hAnsi="Ubuntu"/>
          <w:sz w:val="20"/>
          <w:szCs w:val="20"/>
        </w:rPr>
        <w:t xml:space="preserve"> zostały określone przez organ prowadzący na podstawie Prawa oświatowego i innych aktów prawnych. Niedotrzymanie terminów i procedur, niedopełnienie formalności przez rodzica w efekcie skutkują podjęciem decyzji o odrzuceniu wniosku o przyjęcie dziecka/kandydata przez Komisję Rekrutacyjną. Biorąc powyższe pod uwagę rodzic zobowiązany jest przestrzegać ustalonych procedur i terminów.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69"/>
      </w:tblGrid>
      <w:tr w:rsidR="00D43009" w14:paraId="453C38F3" w14:textId="77777777" w:rsidTr="00D43009">
        <w:tc>
          <w:tcPr>
            <w:tcW w:w="10469" w:type="dxa"/>
          </w:tcPr>
          <w:p w14:paraId="3AEAD4B5" w14:textId="51821550" w:rsidR="00D43009" w:rsidRPr="00D43009" w:rsidRDefault="009462E0" w:rsidP="00D43009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lastRenderedPageBreak/>
              <w:br w:type="page"/>
            </w:r>
            <w:r w:rsidR="00D43009" w:rsidRPr="00D43009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ZAŁĄCZNIK NR 1</w:t>
            </w:r>
            <w:r w:rsidR="00D43009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br/>
            </w:r>
            <w:r w:rsidR="00D43009" w:rsidRPr="00D43009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 xml:space="preserve">HARMONOGRAM CZYNNOŚCI W PROCESIE REKRUTACJI DO </w:t>
            </w:r>
            <w:r w:rsidR="00296ADE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KLAS 1 SZKÓŁ PODSTAWOWYCH</w:t>
            </w:r>
          </w:p>
          <w:p w14:paraId="2AFCF47D" w14:textId="2345A6E7" w:rsidR="00D43009" w:rsidRDefault="00D43009" w:rsidP="00D43009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 w:rsidRPr="00D43009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NA ROK SZKOLNY 202</w:t>
            </w:r>
            <w:r w:rsidR="0076036C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6</w:t>
            </w:r>
            <w:r w:rsidRPr="00D43009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/202</w:t>
            </w:r>
            <w:r w:rsidR="0076036C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7</w:t>
            </w:r>
          </w:p>
        </w:tc>
      </w:tr>
    </w:tbl>
    <w:p w14:paraId="16D6DD7A" w14:textId="6D73C2AD" w:rsidR="00225231" w:rsidRDefault="00225231" w:rsidP="00960634">
      <w:pPr>
        <w:spacing w:line="360" w:lineRule="auto"/>
        <w:jc w:val="both"/>
        <w:rPr>
          <w:rFonts w:ascii="Ubuntu" w:hAnsi="Ubuntu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2268"/>
        <w:gridCol w:w="2126"/>
      </w:tblGrid>
      <w:tr w:rsidR="00296ADE" w:rsidRPr="006509F0" w14:paraId="02E51280" w14:textId="77777777" w:rsidTr="006509F0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5999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6509F0">
              <w:rPr>
                <w:rFonts w:ascii="Ubuntu" w:hAnsi="Ubuntu"/>
                <w:b/>
                <w:sz w:val="20"/>
                <w:szCs w:val="20"/>
              </w:rPr>
              <w:t>Lp.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2F87" w14:textId="469BE3C2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6509F0">
              <w:rPr>
                <w:rFonts w:ascii="Ubuntu" w:hAnsi="Ubuntu"/>
                <w:b/>
                <w:sz w:val="20"/>
                <w:szCs w:val="20"/>
              </w:rPr>
              <w:t xml:space="preserve">Rodzaj czynności w postępowaniu rekrutacyjnym </w:t>
            </w:r>
            <w:r w:rsidRPr="006509F0">
              <w:rPr>
                <w:rFonts w:ascii="Ubuntu" w:hAnsi="Ubuntu"/>
                <w:b/>
                <w:sz w:val="20"/>
                <w:szCs w:val="20"/>
              </w:rPr>
              <w:br/>
              <w:t>i uzupełniającym</w:t>
            </w:r>
          </w:p>
          <w:p w14:paraId="6CF72C13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DE1C" w14:textId="24601DA2" w:rsidR="00296ADE" w:rsidRPr="006509F0" w:rsidRDefault="00296ADE" w:rsidP="006509F0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6509F0">
              <w:rPr>
                <w:rFonts w:ascii="Ubuntu" w:hAnsi="Ubuntu"/>
                <w:b/>
                <w:sz w:val="20"/>
                <w:szCs w:val="20"/>
              </w:rPr>
              <w:t>Data rozpoczęcia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8A74" w14:textId="165D8D98" w:rsidR="00296ADE" w:rsidRPr="006509F0" w:rsidRDefault="00296ADE" w:rsidP="006509F0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6509F0">
              <w:rPr>
                <w:rFonts w:ascii="Ubuntu" w:hAnsi="Ubuntu"/>
                <w:b/>
                <w:sz w:val="20"/>
                <w:szCs w:val="20"/>
              </w:rPr>
              <w:t>Data zakończenia</w:t>
            </w:r>
          </w:p>
          <w:p w14:paraId="052F4E8C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</w:p>
        </w:tc>
      </w:tr>
      <w:tr w:rsidR="00296ADE" w:rsidRPr="006509F0" w14:paraId="3BDEE7F1" w14:textId="77777777" w:rsidTr="00296AD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079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9FBD" w14:textId="1E0DCD79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Złożenie wniosku o przyjęcie do szkoły podstawowej lub wniosku o przyjęcie do szkoły podstawowej poza obwodem wraz z dokumentami potwierdzającymi spełnienie przez kandydata warunków lub kryteriów branych pod uwagę w postępowaniu rekrutacyjnym.</w:t>
            </w:r>
          </w:p>
          <w:p w14:paraId="5A42CE9B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6509F0">
              <w:rPr>
                <w:rFonts w:ascii="Ubuntu" w:hAnsi="Ubuntu"/>
                <w:i/>
                <w:iCs/>
                <w:sz w:val="20"/>
                <w:szCs w:val="20"/>
              </w:rPr>
              <w:t>(Program wskaże automatycznie po rejestracji kandydata, obwód szkolny, zgodny z jego miejscem zamieszkania).</w:t>
            </w:r>
          </w:p>
          <w:p w14:paraId="4FFCEBF2" w14:textId="77777777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8260" w14:textId="67BA4196" w:rsidR="00296ADE" w:rsidRPr="006509F0" w:rsidRDefault="008412B3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1</w:t>
            </w:r>
            <w:r w:rsidR="00FA6B6A"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.03.202</w:t>
            </w:r>
            <w:r w:rsidR="00FA6B6A"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233A6016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0336" w14:textId="473E1A13" w:rsidR="00296ADE" w:rsidRPr="006509F0" w:rsidRDefault="008412B3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2</w:t>
            </w:r>
            <w:r w:rsidR="00FA6B6A">
              <w:rPr>
                <w:rFonts w:ascii="Ubuntu" w:hAnsi="Ubuntu"/>
                <w:sz w:val="20"/>
                <w:szCs w:val="20"/>
              </w:rPr>
              <w:t>7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</w:t>
            </w:r>
            <w:r w:rsidR="00963C55">
              <w:rPr>
                <w:rFonts w:ascii="Ubuntu" w:hAnsi="Ubuntu"/>
                <w:sz w:val="20"/>
                <w:szCs w:val="20"/>
              </w:rPr>
              <w:t>3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.202</w:t>
            </w:r>
            <w:r w:rsidR="00FA6B6A"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36D8F294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15:00</w:t>
            </w:r>
          </w:p>
        </w:tc>
      </w:tr>
      <w:tr w:rsidR="00296ADE" w:rsidRPr="006509F0" w14:paraId="5DD6FAC5" w14:textId="77777777" w:rsidTr="00296AD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C9A9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52AE" w14:textId="129058DA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 xml:space="preserve">Weryfikacja przez komisję rekrutacyjną wniosków </w:t>
            </w:r>
            <w:r w:rsidR="006509F0">
              <w:rPr>
                <w:rFonts w:ascii="Ubuntu" w:hAnsi="Ubuntu"/>
                <w:sz w:val="20"/>
                <w:szCs w:val="20"/>
              </w:rPr>
              <w:br/>
            </w:r>
            <w:r w:rsidRPr="006509F0">
              <w:rPr>
                <w:rFonts w:ascii="Ubuntu" w:hAnsi="Ubuntu"/>
                <w:sz w:val="20"/>
                <w:szCs w:val="20"/>
              </w:rPr>
              <w:t>o przyjęcie do szkoły podstawowej i dokumentów potwierdzających spełnienie przez kandydata warunków lub kryteriów branych pod uwagę w postępowaniu rekrutacyjnym.</w:t>
            </w:r>
          </w:p>
          <w:p w14:paraId="6B95A178" w14:textId="77777777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64A3" w14:textId="372EC2B3" w:rsidR="00296ADE" w:rsidRPr="006509F0" w:rsidRDefault="008412B3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1</w:t>
            </w:r>
            <w:r w:rsidR="00CB4785"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.03.202</w:t>
            </w:r>
            <w:r w:rsidR="00CB4785">
              <w:rPr>
                <w:rFonts w:ascii="Ubuntu" w:hAnsi="Ubuntu"/>
                <w:sz w:val="20"/>
                <w:szCs w:val="20"/>
              </w:rPr>
              <w:t>6</w:t>
            </w:r>
            <w:r w:rsidR="00EA708C">
              <w:rPr>
                <w:rFonts w:ascii="Ubuntu" w:hAnsi="Ubuntu"/>
                <w:sz w:val="20"/>
                <w:szCs w:val="20"/>
              </w:rPr>
              <w:t xml:space="preserve"> 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r.</w:t>
            </w:r>
          </w:p>
          <w:p w14:paraId="1B01BEB9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7C33" w14:textId="4AABFC9C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0</w:t>
            </w:r>
            <w:r w:rsidR="00CB4785">
              <w:rPr>
                <w:rFonts w:ascii="Ubuntu" w:hAnsi="Ubuntu"/>
                <w:sz w:val="20"/>
                <w:szCs w:val="20"/>
              </w:rPr>
              <w:t>8</w:t>
            </w:r>
            <w:r w:rsidRPr="006509F0">
              <w:rPr>
                <w:rFonts w:ascii="Ubuntu" w:hAnsi="Ubuntu"/>
                <w:sz w:val="20"/>
                <w:szCs w:val="20"/>
              </w:rPr>
              <w:t>.04.202</w:t>
            </w:r>
            <w:r w:rsidR="00CB4785">
              <w:rPr>
                <w:rFonts w:ascii="Ubuntu" w:hAnsi="Ubuntu"/>
                <w:sz w:val="20"/>
                <w:szCs w:val="20"/>
              </w:rPr>
              <w:t>6</w:t>
            </w:r>
            <w:r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39EF84D3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15:00</w:t>
            </w:r>
          </w:p>
          <w:p w14:paraId="34C75364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</w:tr>
      <w:tr w:rsidR="00296ADE" w:rsidRPr="006509F0" w14:paraId="6C43AC80" w14:textId="77777777" w:rsidTr="00296AD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306F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D623" w14:textId="46AD5805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 xml:space="preserve">Podanie do publicznej wiadomości przez komisję rekrutacyjną listy kandydatów zakwalifikowanych </w:t>
            </w:r>
            <w:r w:rsidRPr="006509F0">
              <w:rPr>
                <w:rFonts w:ascii="Ubuntu" w:hAnsi="Ubuntu"/>
                <w:sz w:val="20"/>
                <w:szCs w:val="20"/>
              </w:rPr>
              <w:br/>
              <w:t>i kandydatów niezakwalifikowanych w postępowaniu rekrutacyjnym.</w:t>
            </w:r>
          </w:p>
          <w:p w14:paraId="6610BEF3" w14:textId="77777777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5FFF" w14:textId="772833AE" w:rsidR="00296ADE" w:rsidRPr="006509F0" w:rsidRDefault="00EA708C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16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</w:t>
            </w:r>
            <w:r w:rsidR="00963C55">
              <w:rPr>
                <w:rFonts w:ascii="Ubuntu" w:hAnsi="Ubuntu"/>
                <w:sz w:val="20"/>
                <w:szCs w:val="20"/>
              </w:rPr>
              <w:t>4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.202</w:t>
            </w:r>
            <w:r w:rsidR="00CB4785"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10C18CCF" w14:textId="289FCCEA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</w:t>
            </w:r>
            <w:r w:rsidR="006509F0">
              <w:rPr>
                <w:rFonts w:ascii="Ubuntu" w:hAnsi="Ubuntu"/>
                <w:sz w:val="20"/>
                <w:szCs w:val="20"/>
              </w:rPr>
              <w:t>2</w:t>
            </w:r>
            <w:r w:rsidRPr="006509F0">
              <w:rPr>
                <w:rFonts w:ascii="Ubuntu" w:hAnsi="Ubuntu"/>
                <w:sz w:val="20"/>
                <w:szCs w:val="20"/>
              </w:rPr>
              <w:t>:00</w:t>
            </w:r>
          </w:p>
        </w:tc>
      </w:tr>
      <w:tr w:rsidR="00296ADE" w:rsidRPr="006509F0" w14:paraId="2808405B" w14:textId="77777777" w:rsidTr="00296AD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9964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8AF1" w14:textId="031693D5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 xml:space="preserve">Potwierdzanie przez rodzica kandydata woli przyjęcia </w:t>
            </w:r>
            <w:r w:rsidR="006509F0">
              <w:rPr>
                <w:rFonts w:ascii="Ubuntu" w:hAnsi="Ubuntu"/>
                <w:sz w:val="20"/>
                <w:szCs w:val="20"/>
              </w:rPr>
              <w:br/>
            </w:r>
            <w:r w:rsidRPr="006509F0">
              <w:rPr>
                <w:rFonts w:ascii="Ubuntu" w:hAnsi="Ubuntu"/>
                <w:sz w:val="20"/>
                <w:szCs w:val="20"/>
              </w:rPr>
              <w:t>w postaci pisemnego oświadczenia w postępowaniu rekrutacyjnym.</w:t>
            </w:r>
          </w:p>
          <w:p w14:paraId="7F08EB88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6509F0">
              <w:rPr>
                <w:rFonts w:ascii="Ubuntu" w:hAnsi="Ubuntu"/>
                <w:b/>
                <w:sz w:val="20"/>
                <w:szCs w:val="20"/>
              </w:rPr>
              <w:t>UWAGA: Dotyczy wyłącznie rodziców kandydatów zamieszkałych poza obwodem szkoły podstawowej</w:t>
            </w:r>
          </w:p>
          <w:p w14:paraId="1440B227" w14:textId="77777777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2B75" w14:textId="0CAB599A" w:rsidR="00296ADE" w:rsidRPr="006509F0" w:rsidRDefault="00EA708C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16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.04.202</w:t>
            </w:r>
            <w:r w:rsidR="00CB4785"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2832DE34" w14:textId="1E5C059C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 xml:space="preserve">godz. </w:t>
            </w:r>
            <w:r w:rsidR="006509F0">
              <w:rPr>
                <w:rFonts w:ascii="Ubuntu" w:hAnsi="Ubuntu"/>
                <w:sz w:val="20"/>
                <w:szCs w:val="20"/>
              </w:rPr>
              <w:t>12</w:t>
            </w:r>
            <w:r w:rsidRPr="006509F0">
              <w:rPr>
                <w:rFonts w:ascii="Ubuntu" w:hAnsi="Ubuntu"/>
                <w:sz w:val="20"/>
                <w:szCs w:val="20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3B4B" w14:textId="77777777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</w:p>
          <w:p w14:paraId="3F86943F" w14:textId="22F2353E" w:rsidR="00296ADE" w:rsidRPr="006509F0" w:rsidRDefault="00EA708C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30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</w:t>
            </w:r>
            <w:r>
              <w:rPr>
                <w:rFonts w:ascii="Ubuntu" w:hAnsi="Ubuntu"/>
                <w:sz w:val="20"/>
                <w:szCs w:val="20"/>
              </w:rPr>
              <w:t>4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.202</w:t>
            </w:r>
            <w:r w:rsidR="00CB4785"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28F21339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15:00</w:t>
            </w:r>
          </w:p>
          <w:p w14:paraId="69D83F7B" w14:textId="77777777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</w:p>
        </w:tc>
      </w:tr>
      <w:tr w:rsidR="00296ADE" w:rsidRPr="006509F0" w14:paraId="2703500D" w14:textId="77777777" w:rsidTr="00296AD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A166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A4B1" w14:textId="77777777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Podanie do publicznej wiadomości przez komisję rekrutacyjną listy kandydatów przyjętych i kandydatów nieprzyjętych w postępowaniu rekrutacyjnym.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DD96" w14:textId="2E7C68DE" w:rsidR="00296ADE" w:rsidRPr="006509F0" w:rsidRDefault="00EA708C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0</w:t>
            </w:r>
            <w:r w:rsidR="00CB4785">
              <w:rPr>
                <w:rFonts w:ascii="Ubuntu" w:hAnsi="Ubuntu"/>
                <w:sz w:val="20"/>
                <w:szCs w:val="20"/>
              </w:rPr>
              <w:t>8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.05.202</w:t>
            </w:r>
            <w:r w:rsidR="00CB4785"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0EECA1AE" w14:textId="660F3FB5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15:</w:t>
            </w:r>
            <w:r w:rsidR="008412B3">
              <w:rPr>
                <w:rFonts w:ascii="Ubuntu" w:hAnsi="Ubuntu"/>
                <w:sz w:val="20"/>
                <w:szCs w:val="20"/>
              </w:rPr>
              <w:t>0</w:t>
            </w:r>
            <w:r w:rsidRPr="006509F0">
              <w:rPr>
                <w:rFonts w:ascii="Ubuntu" w:hAnsi="Ubuntu"/>
                <w:sz w:val="20"/>
                <w:szCs w:val="20"/>
              </w:rPr>
              <w:t>0</w:t>
            </w:r>
          </w:p>
        </w:tc>
      </w:tr>
      <w:tr w:rsidR="00296ADE" w:rsidRPr="006509F0" w14:paraId="640FE205" w14:textId="77777777" w:rsidTr="00296ADE">
        <w:trPr>
          <w:trHeight w:val="454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D345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6509F0">
              <w:rPr>
                <w:rFonts w:ascii="Ubuntu" w:hAnsi="Ubuntu"/>
                <w:b/>
                <w:sz w:val="20"/>
                <w:szCs w:val="20"/>
              </w:rPr>
              <w:t>POSTĘPOWANIE UZUPEŁNIAJĄCE</w:t>
            </w:r>
          </w:p>
        </w:tc>
      </w:tr>
      <w:tr w:rsidR="00296ADE" w:rsidRPr="006509F0" w14:paraId="64D572C2" w14:textId="77777777" w:rsidTr="00296AD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7F27" w14:textId="55B47658" w:rsidR="00296ADE" w:rsidRPr="006509F0" w:rsidRDefault="006509F0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F2C1" w14:textId="548680C3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 xml:space="preserve">Złożenie wniosku o przyjęcie do szkoły podstawowej </w:t>
            </w:r>
            <w:r w:rsidR="006509F0">
              <w:rPr>
                <w:rFonts w:ascii="Ubuntu" w:hAnsi="Ubuntu"/>
                <w:sz w:val="20"/>
                <w:szCs w:val="20"/>
              </w:rPr>
              <w:br/>
            </w:r>
            <w:r w:rsidRPr="006509F0">
              <w:rPr>
                <w:rFonts w:ascii="Ubuntu" w:hAnsi="Ubuntu"/>
                <w:sz w:val="20"/>
                <w:szCs w:val="20"/>
              </w:rPr>
              <w:t>lub wniosku o przyjęcie do szkoły podstawowej poza obwodem wraz z dokumentami potwierdzającymi spełnienie przez kandydata warunków lub kryteriów branych pod uwagę w postępowaniu rekrutacyjnym uzupełniającym.</w:t>
            </w:r>
          </w:p>
          <w:p w14:paraId="2421AC0F" w14:textId="77777777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7C0A" w14:textId="688BFBF9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1</w:t>
            </w:r>
            <w:r w:rsidR="00985E39">
              <w:rPr>
                <w:rFonts w:ascii="Ubuntu" w:hAnsi="Ubuntu"/>
                <w:sz w:val="20"/>
                <w:szCs w:val="20"/>
              </w:rPr>
              <w:t>4</w:t>
            </w:r>
            <w:r w:rsidRPr="006509F0">
              <w:rPr>
                <w:rFonts w:ascii="Ubuntu" w:hAnsi="Ubuntu"/>
                <w:sz w:val="20"/>
                <w:szCs w:val="20"/>
              </w:rPr>
              <w:t>.05.202</w:t>
            </w:r>
            <w:r w:rsidR="00985E39">
              <w:rPr>
                <w:rFonts w:ascii="Ubuntu" w:hAnsi="Ubuntu"/>
                <w:sz w:val="20"/>
                <w:szCs w:val="20"/>
              </w:rPr>
              <w:t>6</w:t>
            </w:r>
            <w:r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37ED5523" w14:textId="77777777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00D3" w14:textId="6B0DC02A" w:rsidR="00296ADE" w:rsidRPr="006509F0" w:rsidRDefault="008412B3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2</w:t>
            </w:r>
            <w:r w:rsidR="00985E39">
              <w:rPr>
                <w:rFonts w:ascii="Ubuntu" w:hAnsi="Ubuntu"/>
                <w:sz w:val="20"/>
                <w:szCs w:val="20"/>
              </w:rPr>
              <w:t>0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.05.202</w:t>
            </w:r>
            <w:r w:rsidR="00985E39"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2D7461B7" w14:textId="77777777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15:00</w:t>
            </w:r>
          </w:p>
        </w:tc>
      </w:tr>
      <w:tr w:rsidR="00296ADE" w:rsidRPr="006509F0" w14:paraId="0C6F29AE" w14:textId="77777777" w:rsidTr="00296AD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F0A" w14:textId="60896496" w:rsidR="00296ADE" w:rsidRPr="006509F0" w:rsidRDefault="006509F0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7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C86D" w14:textId="4706AEDA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 xml:space="preserve">Weryfikacja przez komisję rekrutacyjną wniosków </w:t>
            </w:r>
            <w:r w:rsidR="006509F0">
              <w:rPr>
                <w:rFonts w:ascii="Ubuntu" w:hAnsi="Ubuntu"/>
                <w:sz w:val="20"/>
                <w:szCs w:val="20"/>
              </w:rPr>
              <w:br/>
            </w:r>
            <w:r w:rsidRPr="006509F0">
              <w:rPr>
                <w:rFonts w:ascii="Ubuntu" w:hAnsi="Ubuntu"/>
                <w:sz w:val="20"/>
                <w:szCs w:val="20"/>
              </w:rPr>
              <w:t>o przyjęcie do szkoły podstawowej i dokumentów potwierdzających  spełnienie przez kandydata warunków lub kryteriów branych pod uwagę w postępowaniu rekrutacyjnym uzupełniającym.</w:t>
            </w:r>
          </w:p>
          <w:p w14:paraId="58A59F64" w14:textId="77777777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9618" w14:textId="48D8623B" w:rsidR="00296ADE" w:rsidRPr="006509F0" w:rsidRDefault="00985E39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20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.05.202</w:t>
            </w:r>
            <w:r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16EAFD99" w14:textId="77777777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991E" w14:textId="770A275F" w:rsidR="00296ADE" w:rsidRPr="006509F0" w:rsidRDefault="00985E39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27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.05.202</w:t>
            </w:r>
            <w:r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0171F921" w14:textId="77777777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15:00</w:t>
            </w:r>
          </w:p>
        </w:tc>
      </w:tr>
      <w:tr w:rsidR="00296ADE" w:rsidRPr="006509F0" w14:paraId="4EE4606D" w14:textId="77777777" w:rsidTr="00296AD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9EA7" w14:textId="0D81E663" w:rsidR="00296ADE" w:rsidRPr="006509F0" w:rsidRDefault="006509F0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8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329E" w14:textId="666EBE41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 xml:space="preserve">Podanie do publicznej wiadomości przez komisję rekrutacyjną listy kandydatów zakwalifikowanych </w:t>
            </w:r>
            <w:r w:rsidRPr="006509F0">
              <w:rPr>
                <w:rFonts w:ascii="Ubuntu" w:hAnsi="Ubuntu"/>
                <w:sz w:val="20"/>
                <w:szCs w:val="20"/>
              </w:rPr>
              <w:br/>
              <w:t>i kandydatów niezakwalifikowanych w postępowaniu rekrutacyjnym uzupełniającym.</w:t>
            </w:r>
          </w:p>
          <w:p w14:paraId="64578D3C" w14:textId="77777777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10FA" w14:textId="17C0D4EC" w:rsidR="00296ADE" w:rsidRPr="006509F0" w:rsidRDefault="003F4330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0</w:t>
            </w:r>
            <w:r w:rsidR="00985E39">
              <w:rPr>
                <w:rFonts w:ascii="Ubuntu" w:hAnsi="Ubuntu"/>
                <w:sz w:val="20"/>
                <w:szCs w:val="20"/>
              </w:rPr>
              <w:t>1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.06.202</w:t>
            </w:r>
            <w:r w:rsidR="00985E39"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4EE1FE44" w14:textId="77777777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12:00</w:t>
            </w:r>
          </w:p>
        </w:tc>
      </w:tr>
      <w:tr w:rsidR="00296ADE" w:rsidRPr="006509F0" w14:paraId="46AA8569" w14:textId="77777777" w:rsidTr="00296AD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AC1" w14:textId="52C98EAF" w:rsidR="00296ADE" w:rsidRPr="006509F0" w:rsidRDefault="0064325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lastRenderedPageBreak/>
              <w:t>9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19D4" w14:textId="4185B461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 xml:space="preserve">Potwierdzanie przez rodzica kandydata woli przyjęcia </w:t>
            </w:r>
            <w:r w:rsidR="006509F0">
              <w:rPr>
                <w:rFonts w:ascii="Ubuntu" w:hAnsi="Ubuntu"/>
                <w:sz w:val="20"/>
                <w:szCs w:val="20"/>
              </w:rPr>
              <w:br/>
            </w:r>
            <w:r w:rsidRPr="006509F0">
              <w:rPr>
                <w:rFonts w:ascii="Ubuntu" w:hAnsi="Ubuntu"/>
                <w:sz w:val="20"/>
                <w:szCs w:val="20"/>
              </w:rPr>
              <w:t>w postaci pisemnego oświadczenia w postępowaniu rekrutacyjnym uzupełniającym.</w:t>
            </w:r>
          </w:p>
          <w:p w14:paraId="6152D14D" w14:textId="77777777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6509F0">
              <w:rPr>
                <w:rFonts w:ascii="Ubuntu" w:hAnsi="Ubuntu"/>
                <w:b/>
                <w:sz w:val="20"/>
                <w:szCs w:val="20"/>
              </w:rPr>
              <w:t>UWAGA: Dotyczy wyłącznie rodziców kandydatów zamieszkałych poza obwodem szkoły podstawowej</w:t>
            </w:r>
          </w:p>
          <w:p w14:paraId="41345768" w14:textId="77777777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01DB" w14:textId="27DF74AB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0</w:t>
            </w:r>
            <w:r w:rsidR="00FC32DD">
              <w:rPr>
                <w:rFonts w:ascii="Ubuntu" w:hAnsi="Ubuntu"/>
                <w:sz w:val="20"/>
                <w:szCs w:val="20"/>
              </w:rPr>
              <w:t>1</w:t>
            </w:r>
            <w:r w:rsidRPr="006509F0">
              <w:rPr>
                <w:rFonts w:ascii="Ubuntu" w:hAnsi="Ubuntu"/>
                <w:sz w:val="20"/>
                <w:szCs w:val="20"/>
              </w:rPr>
              <w:t>.06.202</w:t>
            </w:r>
            <w:r w:rsidR="00FC32DD">
              <w:rPr>
                <w:rFonts w:ascii="Ubuntu" w:hAnsi="Ubuntu"/>
                <w:sz w:val="20"/>
                <w:szCs w:val="20"/>
              </w:rPr>
              <w:t>6</w:t>
            </w:r>
            <w:r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6AF5F690" w14:textId="77777777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  <w:highlight w:val="yellow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E181" w14:textId="673A0B04" w:rsidR="00296ADE" w:rsidRPr="006509F0" w:rsidRDefault="00FC32DD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08</w:t>
            </w:r>
            <w:r w:rsidR="00356A15">
              <w:rPr>
                <w:rFonts w:ascii="Ubuntu" w:hAnsi="Ubuntu"/>
                <w:sz w:val="20"/>
                <w:szCs w:val="20"/>
              </w:rPr>
              <w:t>.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>06.202</w:t>
            </w:r>
            <w:r>
              <w:rPr>
                <w:rFonts w:ascii="Ubuntu" w:hAnsi="Ubuntu"/>
                <w:sz w:val="20"/>
                <w:szCs w:val="20"/>
              </w:rPr>
              <w:t>6</w:t>
            </w:r>
            <w:r w:rsidR="00296ADE"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31D800FC" w14:textId="77777777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15:00</w:t>
            </w:r>
          </w:p>
        </w:tc>
      </w:tr>
      <w:tr w:rsidR="00296ADE" w:rsidRPr="006509F0" w14:paraId="00DBA57E" w14:textId="77777777" w:rsidTr="00296AD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DA06" w14:textId="0705E45D" w:rsidR="00296ADE" w:rsidRPr="006509F0" w:rsidRDefault="00296ADE" w:rsidP="006B4446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1</w:t>
            </w:r>
            <w:r w:rsidR="0064325E">
              <w:rPr>
                <w:rFonts w:ascii="Ubuntu" w:hAnsi="Ubuntu"/>
                <w:sz w:val="20"/>
                <w:szCs w:val="20"/>
              </w:rPr>
              <w:t>0</w:t>
            </w:r>
            <w:r w:rsidRPr="006509F0">
              <w:rPr>
                <w:rFonts w:ascii="Ubuntu" w:hAnsi="Ubuntu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D997" w14:textId="4165D53D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Podanie do publicznej wiadomości przez komisję rekrutacyjną listy kandydatów przyjętych i kandydatów nieprzyjętych w postępowaniu rekrutacyjnym uzupełniającym</w:t>
            </w:r>
          </w:p>
          <w:p w14:paraId="3FAC65A6" w14:textId="77777777" w:rsidR="00296ADE" w:rsidRPr="006509F0" w:rsidRDefault="00296ADE" w:rsidP="006B4446">
            <w:pPr>
              <w:snapToGrid w:val="0"/>
              <w:rPr>
                <w:rFonts w:ascii="Ubuntu" w:hAnsi="Ubuntu"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6B71" w14:textId="46B1642C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1</w:t>
            </w:r>
            <w:r w:rsidR="00FC32DD">
              <w:rPr>
                <w:rFonts w:ascii="Ubuntu" w:hAnsi="Ubuntu"/>
                <w:sz w:val="20"/>
                <w:szCs w:val="20"/>
              </w:rPr>
              <w:t>1</w:t>
            </w:r>
            <w:r w:rsidRPr="006509F0">
              <w:rPr>
                <w:rFonts w:ascii="Ubuntu" w:hAnsi="Ubuntu"/>
                <w:sz w:val="20"/>
                <w:szCs w:val="20"/>
              </w:rPr>
              <w:t>.06.202</w:t>
            </w:r>
            <w:r w:rsidR="00FC32DD">
              <w:rPr>
                <w:rFonts w:ascii="Ubuntu" w:hAnsi="Ubuntu"/>
                <w:sz w:val="20"/>
                <w:szCs w:val="20"/>
              </w:rPr>
              <w:t>6</w:t>
            </w:r>
            <w:r w:rsidRPr="006509F0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315ABB99" w14:textId="77777777" w:rsidR="00296ADE" w:rsidRPr="006509F0" w:rsidRDefault="00296ADE" w:rsidP="006B4446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sz w:val="20"/>
                <w:szCs w:val="20"/>
              </w:rPr>
              <w:t>godz. 15:00</w:t>
            </w:r>
          </w:p>
        </w:tc>
      </w:tr>
      <w:tr w:rsidR="00296ADE" w:rsidRPr="006509F0" w14:paraId="02A16963" w14:textId="77777777" w:rsidTr="00296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7C23" w14:textId="77777777" w:rsidR="00296ADE" w:rsidRPr="006509F0" w:rsidRDefault="00296ADE" w:rsidP="006B4446">
            <w:pPr>
              <w:pStyle w:val="NormalnyWeb"/>
              <w:spacing w:before="0" w:beforeAutospacing="0" w:after="0" w:afterAutospacing="0"/>
              <w:jc w:val="center"/>
              <w:rPr>
                <w:rFonts w:ascii="Ubuntu" w:hAnsi="Ubuntu"/>
                <w:b/>
                <w:bCs/>
                <w:color w:val="000000"/>
                <w:sz w:val="20"/>
                <w:szCs w:val="20"/>
              </w:rPr>
            </w:pPr>
            <w:r w:rsidRPr="006509F0">
              <w:rPr>
                <w:rFonts w:ascii="Ubuntu" w:hAnsi="Ubuntu"/>
                <w:b/>
                <w:bCs/>
                <w:color w:val="000000"/>
                <w:sz w:val="20"/>
                <w:szCs w:val="20"/>
              </w:rPr>
              <w:t>PROCEDURA ODWOŁAWCZA</w:t>
            </w:r>
          </w:p>
          <w:p w14:paraId="146F0863" w14:textId="77777777" w:rsidR="00296ADE" w:rsidRPr="006509F0" w:rsidRDefault="00296ADE" w:rsidP="006B4446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296ADE" w:rsidRPr="006509F0" w14:paraId="4D895AAB" w14:textId="77777777" w:rsidTr="006432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9DA4" w14:textId="77777777" w:rsidR="00296ADE" w:rsidRPr="006509F0" w:rsidRDefault="00296ADE" w:rsidP="006B4446">
            <w:pPr>
              <w:pStyle w:val="NormalnyWeb"/>
              <w:spacing w:before="0" w:beforeAutospacing="0" w:after="0" w:afterAutospacing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5BBB" w14:textId="0133D142" w:rsidR="00296ADE" w:rsidRPr="006509F0" w:rsidRDefault="00296ADE" w:rsidP="006B4446">
            <w:pPr>
              <w:pStyle w:val="NormalnyWeb"/>
              <w:spacing w:before="0" w:beforeAutospacing="0" w:after="0" w:afterAutospacing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 xml:space="preserve">Składanie wniosków do komisji rekrutacyjnej </w:t>
            </w:r>
            <w:r w:rsidR="0064325E">
              <w:rPr>
                <w:rFonts w:ascii="Ubuntu" w:hAnsi="Ubuntu"/>
                <w:color w:val="000000"/>
                <w:sz w:val="20"/>
                <w:szCs w:val="20"/>
              </w:rPr>
              <w:br/>
            </w: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>o sporządzenie uzasadnienia odmowy przyjęcia.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C6A4" w14:textId="62039700" w:rsidR="00296ADE" w:rsidRPr="006509F0" w:rsidRDefault="00296ADE" w:rsidP="00FF16E7">
            <w:pPr>
              <w:pStyle w:val="NormalnyWeb"/>
              <w:spacing w:before="0" w:beforeAutospacing="0" w:after="0" w:afterAutospacing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 xml:space="preserve">do </w:t>
            </w:r>
            <w:r w:rsidR="00FF16E7">
              <w:rPr>
                <w:rFonts w:ascii="Ubuntu" w:hAnsi="Ubuntu"/>
                <w:color w:val="000000"/>
                <w:sz w:val="20"/>
                <w:szCs w:val="20"/>
              </w:rPr>
              <w:t>3</w:t>
            </w: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 xml:space="preserve"> dni od dnia opublikowania list kandydatów przyjętych i nieprzyjętych.</w:t>
            </w:r>
          </w:p>
        </w:tc>
      </w:tr>
      <w:tr w:rsidR="00296ADE" w:rsidRPr="006509F0" w14:paraId="7E638DFF" w14:textId="77777777" w:rsidTr="006432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2AD7" w14:textId="77777777" w:rsidR="00296ADE" w:rsidRPr="006509F0" w:rsidRDefault="00296ADE" w:rsidP="006B4446">
            <w:pPr>
              <w:pStyle w:val="NormalnyWeb"/>
              <w:spacing w:before="0" w:beforeAutospacing="0" w:after="0" w:afterAutospacing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2FFB" w14:textId="77777777" w:rsidR="00296ADE" w:rsidRPr="006509F0" w:rsidRDefault="00296ADE" w:rsidP="006B4446">
            <w:pPr>
              <w:pStyle w:val="NormalnyWeb"/>
              <w:spacing w:before="0" w:beforeAutospacing="0" w:after="0" w:afterAutospacing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>Sporządzenie uzasadnienia przyczyny odmowy przyjęcia kandydata.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7AA9" w14:textId="1F540000" w:rsidR="00296ADE" w:rsidRPr="006509F0" w:rsidRDefault="00296ADE" w:rsidP="006B4446">
            <w:pPr>
              <w:pStyle w:val="NormalnyWeb"/>
              <w:spacing w:before="0" w:beforeAutospacing="0" w:after="0" w:afterAutospacing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 xml:space="preserve">do </w:t>
            </w:r>
            <w:r w:rsidR="00FF16E7">
              <w:rPr>
                <w:rFonts w:ascii="Ubuntu" w:hAnsi="Ubuntu"/>
                <w:color w:val="000000"/>
                <w:sz w:val="20"/>
                <w:szCs w:val="20"/>
              </w:rPr>
              <w:t>3</w:t>
            </w: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 xml:space="preserve"> dni od otrzymania wniosku </w:t>
            </w: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br/>
              <w:t>o sporządzenie uzasadnienia.</w:t>
            </w:r>
          </w:p>
          <w:p w14:paraId="19D7945E" w14:textId="77777777" w:rsidR="00296ADE" w:rsidRPr="006509F0" w:rsidRDefault="00296ADE" w:rsidP="006B4446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296ADE" w:rsidRPr="006509F0" w14:paraId="4B9347DE" w14:textId="77777777" w:rsidTr="006432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6426" w14:textId="77777777" w:rsidR="00296ADE" w:rsidRPr="006509F0" w:rsidRDefault="00296ADE" w:rsidP="006B4446">
            <w:pPr>
              <w:pStyle w:val="NormalnyWeb"/>
              <w:spacing w:before="0" w:beforeAutospacing="0" w:after="0" w:afterAutospacing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F108" w14:textId="08166B80" w:rsidR="00296ADE" w:rsidRPr="006509F0" w:rsidRDefault="00296ADE" w:rsidP="006B4446">
            <w:pPr>
              <w:pStyle w:val="NormalnyWeb"/>
              <w:spacing w:before="0" w:beforeAutospacing="0" w:after="0" w:afterAutospacing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>Złożenie do dyrektora placówki odwołania od decyzji komisji rekrutacyjnej.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709C" w14:textId="6E08A394" w:rsidR="00296ADE" w:rsidRPr="006509F0" w:rsidRDefault="00296ADE" w:rsidP="006B4446">
            <w:pPr>
              <w:pStyle w:val="NormalnyWeb"/>
              <w:spacing w:before="0" w:beforeAutospacing="0" w:after="0" w:afterAutospacing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 xml:space="preserve">do </w:t>
            </w:r>
            <w:r w:rsidR="00FF16E7">
              <w:rPr>
                <w:rFonts w:ascii="Ubuntu" w:hAnsi="Ubuntu"/>
                <w:color w:val="000000"/>
                <w:sz w:val="20"/>
                <w:szCs w:val="20"/>
              </w:rPr>
              <w:t>3</w:t>
            </w: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 xml:space="preserve"> dni od dnia otrzymania uzasadnienia komisji rekrutacyjnej.</w:t>
            </w:r>
          </w:p>
          <w:p w14:paraId="7100ED0F" w14:textId="77777777" w:rsidR="00296ADE" w:rsidRPr="006509F0" w:rsidRDefault="00296ADE" w:rsidP="006B4446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296ADE" w:rsidRPr="006509F0" w14:paraId="3C14CBB8" w14:textId="77777777" w:rsidTr="006432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ED62" w14:textId="77777777" w:rsidR="00296ADE" w:rsidRPr="006509F0" w:rsidRDefault="00296ADE" w:rsidP="006B4446">
            <w:pPr>
              <w:pStyle w:val="NormalnyWeb"/>
              <w:spacing w:before="0" w:beforeAutospacing="0" w:after="0" w:afterAutospacing="0"/>
              <w:jc w:val="center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AB5B" w14:textId="77777777" w:rsidR="00296ADE" w:rsidRPr="006509F0" w:rsidRDefault="00296ADE" w:rsidP="006B4446">
            <w:pPr>
              <w:pStyle w:val="NormalnyWeb"/>
              <w:spacing w:before="0" w:beforeAutospacing="0" w:after="0" w:afterAutospacing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>Rozstrzygnięcie dyrektora placówki odwołania od decyzji komisji rekrutacyjnej.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AB7B" w14:textId="0CD588BF" w:rsidR="00296ADE" w:rsidRPr="006509F0" w:rsidRDefault="00296ADE" w:rsidP="006B4446">
            <w:pPr>
              <w:pStyle w:val="NormalnyWeb"/>
              <w:spacing w:before="0" w:beforeAutospacing="0" w:after="0" w:afterAutospacing="0"/>
              <w:rPr>
                <w:rFonts w:ascii="Ubuntu" w:hAnsi="Ubuntu"/>
                <w:sz w:val="20"/>
                <w:szCs w:val="20"/>
              </w:rPr>
            </w:pP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 xml:space="preserve">do </w:t>
            </w:r>
            <w:r w:rsidR="00FF16E7">
              <w:rPr>
                <w:rFonts w:ascii="Ubuntu" w:hAnsi="Ubuntu"/>
                <w:color w:val="000000"/>
                <w:sz w:val="20"/>
                <w:szCs w:val="20"/>
              </w:rPr>
              <w:t>3</w:t>
            </w:r>
            <w:r w:rsidRPr="006509F0">
              <w:rPr>
                <w:rFonts w:ascii="Ubuntu" w:hAnsi="Ubuntu"/>
                <w:color w:val="000000"/>
                <w:sz w:val="20"/>
                <w:szCs w:val="20"/>
              </w:rPr>
              <w:t xml:space="preserve"> dni od dnia złożenia do dyrektora placówki odwołania.</w:t>
            </w:r>
          </w:p>
          <w:p w14:paraId="63407D53" w14:textId="77777777" w:rsidR="00296ADE" w:rsidRPr="006509F0" w:rsidRDefault="00296ADE" w:rsidP="006B4446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D00463C" w14:textId="77777777" w:rsidR="00B85C8E" w:rsidRPr="00044E15" w:rsidRDefault="00B85C8E" w:rsidP="00960634">
      <w:pPr>
        <w:spacing w:line="360" w:lineRule="auto"/>
        <w:jc w:val="both"/>
        <w:rPr>
          <w:rFonts w:ascii="Ubuntu" w:hAnsi="Ubuntu"/>
          <w:sz w:val="20"/>
          <w:szCs w:val="20"/>
        </w:rPr>
      </w:pPr>
    </w:p>
    <w:sectPr w:rsidR="00B85C8E" w:rsidRPr="00044E15" w:rsidSect="0089541C">
      <w:pgSz w:w="11906" w:h="16838"/>
      <w:pgMar w:top="720" w:right="707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F2B"/>
    <w:multiLevelType w:val="hybridMultilevel"/>
    <w:tmpl w:val="67EC1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2415"/>
    <w:multiLevelType w:val="hybridMultilevel"/>
    <w:tmpl w:val="B36CC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D521A"/>
    <w:multiLevelType w:val="hybridMultilevel"/>
    <w:tmpl w:val="B36C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3196"/>
    <w:multiLevelType w:val="hybridMultilevel"/>
    <w:tmpl w:val="6012F0E4"/>
    <w:lvl w:ilvl="0" w:tplc="E76821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6005BE"/>
    <w:multiLevelType w:val="hybridMultilevel"/>
    <w:tmpl w:val="7F6CCEE4"/>
    <w:lvl w:ilvl="0" w:tplc="239437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1B2539"/>
    <w:multiLevelType w:val="hybridMultilevel"/>
    <w:tmpl w:val="10BA0A12"/>
    <w:lvl w:ilvl="0" w:tplc="DF36B0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5F611A"/>
    <w:multiLevelType w:val="hybridMultilevel"/>
    <w:tmpl w:val="2D3EE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D239B"/>
    <w:multiLevelType w:val="hybridMultilevel"/>
    <w:tmpl w:val="EE3E8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F131D"/>
    <w:multiLevelType w:val="hybridMultilevel"/>
    <w:tmpl w:val="02C8080C"/>
    <w:lvl w:ilvl="0" w:tplc="B6600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D76356"/>
    <w:multiLevelType w:val="hybridMultilevel"/>
    <w:tmpl w:val="D726522C"/>
    <w:lvl w:ilvl="0" w:tplc="F0160F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CC0043"/>
    <w:multiLevelType w:val="hybridMultilevel"/>
    <w:tmpl w:val="4E84A8A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23407401">
    <w:abstractNumId w:val="10"/>
  </w:num>
  <w:num w:numId="2" w16cid:durableId="1019090614">
    <w:abstractNumId w:val="7"/>
  </w:num>
  <w:num w:numId="3" w16cid:durableId="1960647846">
    <w:abstractNumId w:val="9"/>
  </w:num>
  <w:num w:numId="4" w16cid:durableId="829519385">
    <w:abstractNumId w:val="2"/>
  </w:num>
  <w:num w:numId="5" w16cid:durableId="497575850">
    <w:abstractNumId w:val="8"/>
  </w:num>
  <w:num w:numId="6" w16cid:durableId="1202472718">
    <w:abstractNumId w:val="3"/>
  </w:num>
  <w:num w:numId="7" w16cid:durableId="264503856">
    <w:abstractNumId w:val="11"/>
  </w:num>
  <w:num w:numId="8" w16cid:durableId="169754724">
    <w:abstractNumId w:val="5"/>
  </w:num>
  <w:num w:numId="9" w16cid:durableId="1717046805">
    <w:abstractNumId w:val="13"/>
  </w:num>
  <w:num w:numId="10" w16cid:durableId="851266843">
    <w:abstractNumId w:val="14"/>
  </w:num>
  <w:num w:numId="11" w16cid:durableId="1396010611">
    <w:abstractNumId w:val="6"/>
  </w:num>
  <w:num w:numId="12" w16cid:durableId="1018703247">
    <w:abstractNumId w:val="12"/>
  </w:num>
  <w:num w:numId="13" w16cid:durableId="2012097258">
    <w:abstractNumId w:val="1"/>
  </w:num>
  <w:num w:numId="14" w16cid:durableId="8289837">
    <w:abstractNumId w:val="0"/>
  </w:num>
  <w:num w:numId="15" w16cid:durableId="1356037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87"/>
    <w:rsid w:val="00002895"/>
    <w:rsid w:val="00030609"/>
    <w:rsid w:val="00035E1B"/>
    <w:rsid w:val="000413A6"/>
    <w:rsid w:val="00044E15"/>
    <w:rsid w:val="00051067"/>
    <w:rsid w:val="0012093C"/>
    <w:rsid w:val="00157F9D"/>
    <w:rsid w:val="00172CD4"/>
    <w:rsid w:val="00197F6B"/>
    <w:rsid w:val="00225231"/>
    <w:rsid w:val="00256458"/>
    <w:rsid w:val="0027030B"/>
    <w:rsid w:val="00296ADE"/>
    <w:rsid w:val="002A60AA"/>
    <w:rsid w:val="002E4D01"/>
    <w:rsid w:val="002F12AC"/>
    <w:rsid w:val="00356A15"/>
    <w:rsid w:val="00387F25"/>
    <w:rsid w:val="003F4330"/>
    <w:rsid w:val="00484C07"/>
    <w:rsid w:val="004E3E03"/>
    <w:rsid w:val="00506812"/>
    <w:rsid w:val="00513520"/>
    <w:rsid w:val="00546045"/>
    <w:rsid w:val="0055752F"/>
    <w:rsid w:val="00575BEB"/>
    <w:rsid w:val="005A4421"/>
    <w:rsid w:val="0064325E"/>
    <w:rsid w:val="006509F0"/>
    <w:rsid w:val="00713122"/>
    <w:rsid w:val="0076036C"/>
    <w:rsid w:val="007942B5"/>
    <w:rsid w:val="007B2AF9"/>
    <w:rsid w:val="008412B3"/>
    <w:rsid w:val="008709C8"/>
    <w:rsid w:val="00882D1B"/>
    <w:rsid w:val="0089541C"/>
    <w:rsid w:val="008F5AF0"/>
    <w:rsid w:val="0091110B"/>
    <w:rsid w:val="00921F9C"/>
    <w:rsid w:val="00927155"/>
    <w:rsid w:val="009462E0"/>
    <w:rsid w:val="00960634"/>
    <w:rsid w:val="00961589"/>
    <w:rsid w:val="00963C55"/>
    <w:rsid w:val="00975302"/>
    <w:rsid w:val="00985E39"/>
    <w:rsid w:val="009A407E"/>
    <w:rsid w:val="009B281F"/>
    <w:rsid w:val="009C2287"/>
    <w:rsid w:val="009C794E"/>
    <w:rsid w:val="009D40FB"/>
    <w:rsid w:val="00A54FDC"/>
    <w:rsid w:val="00A77DB7"/>
    <w:rsid w:val="00A91A5B"/>
    <w:rsid w:val="00AE3772"/>
    <w:rsid w:val="00B54898"/>
    <w:rsid w:val="00B85C8E"/>
    <w:rsid w:val="00BB52A0"/>
    <w:rsid w:val="00BB769C"/>
    <w:rsid w:val="00C20598"/>
    <w:rsid w:val="00C4211C"/>
    <w:rsid w:val="00C523D1"/>
    <w:rsid w:val="00CB4785"/>
    <w:rsid w:val="00D43009"/>
    <w:rsid w:val="00D62483"/>
    <w:rsid w:val="00D6402F"/>
    <w:rsid w:val="00D703B8"/>
    <w:rsid w:val="00D71822"/>
    <w:rsid w:val="00D91C58"/>
    <w:rsid w:val="00DA0968"/>
    <w:rsid w:val="00DE4007"/>
    <w:rsid w:val="00E355F7"/>
    <w:rsid w:val="00E76D05"/>
    <w:rsid w:val="00E93466"/>
    <w:rsid w:val="00EA708C"/>
    <w:rsid w:val="00EC11CD"/>
    <w:rsid w:val="00F15D66"/>
    <w:rsid w:val="00F305FE"/>
    <w:rsid w:val="00F36108"/>
    <w:rsid w:val="00F7001B"/>
    <w:rsid w:val="00F839AE"/>
    <w:rsid w:val="00FA6B6A"/>
    <w:rsid w:val="00FB56C0"/>
    <w:rsid w:val="00FC32DD"/>
    <w:rsid w:val="00FC4B58"/>
    <w:rsid w:val="00FE439B"/>
    <w:rsid w:val="00FF16E7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356"/>
  <w15:chartTrackingRefBased/>
  <w15:docId w15:val="{8A61019A-912F-4069-9544-F57EF79B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2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2287"/>
    <w:pPr>
      <w:ind w:left="720"/>
      <w:contextualSpacing/>
    </w:pPr>
  </w:style>
  <w:style w:type="character" w:styleId="Hipercze">
    <w:name w:val="Hyperlink"/>
    <w:semiHidden/>
    <w:rsid w:val="009C228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23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296A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96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96A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9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1934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Centrum Obslugi Edukacji i Sportu</cp:lastModifiedBy>
  <cp:revision>17</cp:revision>
  <dcterms:created xsi:type="dcterms:W3CDTF">2026-02-11T08:45:00Z</dcterms:created>
  <dcterms:modified xsi:type="dcterms:W3CDTF">2026-02-19T07:22:00Z</dcterms:modified>
</cp:coreProperties>
</file>